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АННОТАЦИЯ </w:t>
      </w:r>
      <w:r>
        <w:rPr>
          <w:rFonts w:ascii="Arial" w:eastAsia="Times New Roman" w:hAnsi="Arial" w:cs="Arial"/>
          <w:color w:val="000000"/>
          <w:sz w:val="21"/>
          <w:szCs w:val="21"/>
          <w:lang w:eastAsia="ru-RU"/>
        </w:rPr>
        <w:t>К РАБОЧЕЙ ПРОГРАММЕ</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Программа курса «Русский язык» для </w:t>
      </w:r>
      <w:bookmarkStart w:id="0" w:name="_GoBack"/>
      <w:bookmarkEnd w:id="0"/>
      <w:r w:rsidRPr="0014562D">
        <w:rPr>
          <w:rFonts w:ascii="Arial" w:eastAsia="Times New Roman" w:hAnsi="Arial" w:cs="Arial"/>
          <w:color w:val="000000"/>
          <w:sz w:val="21"/>
          <w:szCs w:val="21"/>
          <w:lang w:eastAsia="ru-RU"/>
        </w:rPr>
        <w:t>11 классов (углублённый уровень) подготовлена в соответствии с Федеральным государственным образовательным стандартом среднего общего образования, реализует его основные идеи, конкретизирует цели и задачи, отражает обязательное для усвоения содержание обучения русскому языку в старшей школе.</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В системе школьного образования русский язык имеет </w:t>
      </w:r>
      <w:proofErr w:type="spellStart"/>
      <w:r w:rsidRPr="0014562D">
        <w:rPr>
          <w:rFonts w:ascii="Arial" w:eastAsia="Times New Roman" w:hAnsi="Arial" w:cs="Arial"/>
          <w:color w:val="000000"/>
          <w:sz w:val="21"/>
          <w:szCs w:val="21"/>
          <w:lang w:eastAsia="ru-RU"/>
        </w:rPr>
        <w:t>метапредметную</w:t>
      </w:r>
      <w:proofErr w:type="spellEnd"/>
      <w:r w:rsidRPr="0014562D">
        <w:rPr>
          <w:rFonts w:ascii="Arial" w:eastAsia="Times New Roman" w:hAnsi="Arial" w:cs="Arial"/>
          <w:color w:val="000000"/>
          <w:sz w:val="21"/>
          <w:szCs w:val="21"/>
          <w:lang w:eastAsia="ru-RU"/>
        </w:rPr>
        <w:t xml:space="preserve"> функцию, являясь средством и способом обучения. Умение пользоваться языком, создавать текст в соответствии с речевой задачей — разный по цели, назначению, жанру —</w:t>
      </w:r>
      <w:r w:rsidR="007E1C0B">
        <w:rPr>
          <w:rFonts w:ascii="Arial" w:eastAsia="Times New Roman" w:hAnsi="Arial" w:cs="Arial"/>
          <w:color w:val="000000"/>
          <w:sz w:val="21"/>
          <w:szCs w:val="21"/>
          <w:lang w:eastAsia="ru-RU"/>
        </w:rPr>
        <w:t xml:space="preserve"> </w:t>
      </w:r>
      <w:r w:rsidRPr="0014562D">
        <w:rPr>
          <w:rFonts w:ascii="Arial" w:eastAsia="Times New Roman" w:hAnsi="Arial" w:cs="Arial"/>
          <w:color w:val="000000"/>
          <w:sz w:val="21"/>
          <w:szCs w:val="21"/>
          <w:lang w:eastAsia="ru-RU"/>
        </w:rPr>
        <w:t>основа школьного курса русского языка. На уроках русского языка (и в основной школе, и в старшей школе) формируются навыки понимания текста, его информационной переработки, создания вторичных и оригинальных текстов, развиваются коммуникативные умения, совершенствуется речевая культура школьника, создаются предпосылки личностного развития, внутреннего роста ученика.</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Важнейшая цель изучения предметной области «Русский язык и литература» на завершающем этапе школьного обучения заключается в том, чтобы развивать умение пользоваться литературным языком как инструментом для выражения собственных мыслей и ощущений в устной и письменной форме, культуру читательского восприятия и понимания литературных текстов, читательскую самостоятельность. Русский язык и литература ориентированы на разные аспекты работы с текстом: языковой/речевой и эстетический, по-разному формируют информационную компетентность; объединяет их фокусировка на текстовой деятельности, связанной с развитием способностей и умений самостоятельно создавать тексты различной природы. Этим объясняются общие подходы в формировании результатов предметной области: результаты определяются через деятельность, связанную с работой с текстом.</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В данной программе предусмотрена вариативная модель достижения результатов (личностных; </w:t>
      </w:r>
      <w:proofErr w:type="spellStart"/>
      <w:r w:rsidRPr="0014562D">
        <w:rPr>
          <w:rFonts w:ascii="Arial" w:eastAsia="Times New Roman" w:hAnsi="Arial" w:cs="Arial"/>
          <w:color w:val="000000"/>
          <w:sz w:val="21"/>
          <w:szCs w:val="21"/>
          <w:lang w:eastAsia="ru-RU"/>
        </w:rPr>
        <w:t>метапредметных</w:t>
      </w:r>
      <w:proofErr w:type="spellEnd"/>
      <w:r w:rsidRPr="0014562D">
        <w:rPr>
          <w:rFonts w:ascii="Arial" w:eastAsia="Times New Roman" w:hAnsi="Arial" w:cs="Arial"/>
          <w:color w:val="000000"/>
          <w:sz w:val="21"/>
          <w:szCs w:val="21"/>
          <w:lang w:eastAsia="ru-RU"/>
        </w:rPr>
        <w:t xml:space="preserve">; предметных) — на базовом и углублённом уровнях. </w:t>
      </w:r>
      <w:proofErr w:type="gramStart"/>
      <w:r w:rsidRPr="0014562D">
        <w:rPr>
          <w:rFonts w:ascii="Arial" w:eastAsia="Times New Roman" w:hAnsi="Arial" w:cs="Arial"/>
          <w:color w:val="000000"/>
          <w:sz w:val="21"/>
          <w:szCs w:val="21"/>
          <w:lang w:eastAsia="ru-RU"/>
        </w:rPr>
        <w:t>Согласно Федеральному государственному стандарту предметные результаты освоения основной образовательной программы среднего общего образования для учебных предметов на базовом уровне ориентированы на обеспечение преимущественно общеобразовательной и общекультурной подготовки, на углублённом уровне ориентированы преимущественно на подготовку к последующему профессиональному образованию, на развитие индивидуальных способностей обучающихся путём более глубокого, чем это предусматривается базовым курсом, освоения основ наук, систематических знаний и способов действий, присущих</w:t>
      </w:r>
      <w:proofErr w:type="gramEnd"/>
      <w:r w:rsidRPr="0014562D">
        <w:rPr>
          <w:rFonts w:ascii="Arial" w:eastAsia="Times New Roman" w:hAnsi="Arial" w:cs="Arial"/>
          <w:color w:val="000000"/>
          <w:sz w:val="21"/>
          <w:szCs w:val="21"/>
          <w:lang w:eastAsia="ru-RU"/>
        </w:rPr>
        <w:t xml:space="preserve"> данному учебному предмету. Программа позволяет учителю спланировать работу в классах с разным уровнем подготовки. </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Решая задачи обучения русскому языку в старшей школе, автор учебника намеренно отказывается от линейного способа изложения материала и объединяет части различных разделов курса в структурно-содержательные блоки модулей. Под модулем понимается часть учебной дисциплины (дидактическая единица, раздел), изучение которой заканчивается определённым видом контроля.</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По сравнению с линейным принципом </w:t>
      </w:r>
      <w:proofErr w:type="spellStart"/>
      <w:r w:rsidRPr="0014562D">
        <w:rPr>
          <w:rFonts w:ascii="Arial" w:eastAsia="Times New Roman" w:hAnsi="Arial" w:cs="Arial"/>
          <w:color w:val="000000"/>
          <w:sz w:val="21"/>
          <w:szCs w:val="21"/>
          <w:lang w:eastAsia="ru-RU"/>
        </w:rPr>
        <w:t>блочно</w:t>
      </w:r>
      <w:proofErr w:type="spellEnd"/>
      <w:r w:rsidRPr="0014562D">
        <w:rPr>
          <w:rFonts w:ascii="Arial" w:eastAsia="Times New Roman" w:hAnsi="Arial" w:cs="Arial"/>
          <w:color w:val="000000"/>
          <w:sz w:val="21"/>
          <w:szCs w:val="21"/>
          <w:lang w:eastAsia="ru-RU"/>
        </w:rPr>
        <w:t>-модульное построение курса имеет преимущества.</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proofErr w:type="spellStart"/>
      <w:r w:rsidRPr="0014562D">
        <w:rPr>
          <w:rFonts w:ascii="Arial" w:eastAsia="Times New Roman" w:hAnsi="Arial" w:cs="Arial"/>
          <w:color w:val="000000"/>
          <w:sz w:val="21"/>
          <w:szCs w:val="21"/>
          <w:lang w:eastAsia="ru-RU"/>
        </w:rPr>
        <w:t>Блочно</w:t>
      </w:r>
      <w:proofErr w:type="spellEnd"/>
      <w:r w:rsidRPr="0014562D">
        <w:rPr>
          <w:rFonts w:ascii="Arial" w:eastAsia="Times New Roman" w:hAnsi="Arial" w:cs="Arial"/>
          <w:color w:val="000000"/>
          <w:sz w:val="21"/>
          <w:szCs w:val="21"/>
          <w:lang w:eastAsia="ru-RU"/>
        </w:rPr>
        <w:t xml:space="preserve"> модульный принцип позволяет:</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во-первых, формировать различные типы компетенции на материале одного блока модулей;</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во-вторых, наращивать компетенции за счёт «спирального» принципа изучения языка и обучения речи, что имеет свои преимущества по сравнению с линейным принципом;</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в-третьих, осуществить переход к индивидуально ориентированной организации учебного процесса. Курс русского языка представлен 16 содержательно-структурными блоками модулей. Все 16 модулей имеют одинаковую композиционную структуру.</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Первый раздел каждого блока включает теоретические сведения, изучение которых поможет учащимся систематизировать и расширить знания о русском языке как сложной знаковой системе с разными функциями.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lastRenderedPageBreak/>
        <w:t>Второй (в учебнике 10 класса; третий — в учебнике 11 класса) раздел ориентирован на овладение всеми видами речевой деятельности, формирование культуры устной и письменной речи, развитие умений и навыков использования языка в различных сферах и ситуациях общения.</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Третий (в учебнике 10 класса; второй — в учебнике 11 класса) раздел предусматривает системное повторение наиболее сложных вопросов русской орфографии.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Четвёртый раздел нацеливает на углублённо-обобщающее повторение синтаксиса русского языка и наиболее сложных вопросов пунктуации.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Структурно-содержательные блоки модулей позволяют установить взаимосвязь между подачей теоретического материала, отработкой на его основе навыков грамотного письма, норм литературного языка, различными аспектами анализа текста, разнообразными формами организации речевой деятельности.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Теоретический материал излагается в учебнике в виде компактных лекций, схем или таблиц (моделей). Предложенный для изучения материал даёт возможность учителю организовать работу по информационной переработке текстов, обучить школьника работе с таблицами, схемами, научить создавать свои знаково-символические схемы на базе предложенных текстов. Анализ языкового материала, иллюстрирование теоретических положений самостоятельно подобранными примерами, расширение сферы речевого употребления за счёт использования изучаемого явления в тексте, создание текстов разной жанровой и функционально-стилистической направленности, совершенствование орфографических, пунктуационных навыков на основе текста, обучение разным аспектам работы с текстом — всё это создаёт базу для развития лингвистических и речевых умений.</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В процессе переработки учебников большое внимание было уделено организации работы с текстами, задачам поэтапной подготовки к сочинению. В связи с этим в учебник были введены учебно-научные и литературные тексты и предложена система работы по обучению сочинению. Художественные, публицистические, учебно-научные тексты, памятки, система заданий к ним позволяют учителю целенаправленно сформировать навыки создания текста заданного формата, навыки самоанализа при работе над сочинением.</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Система учебных заданий по работе с текстом позволяет развивать читательскую компетенцию, проникать в смысловое поле произведения, создавать тексты, вторичные и собственные, с учётом речевой установки, коммуникативно целесообразно использовать язык в разных речевых ситуациях. Учебник содержит расширенную понятийную базу обучению связной речи. К примеру, понятия внешней и внутренней речи позволяют углубиться в смысловое поле текста, работать с вн</w:t>
      </w:r>
      <w:proofErr w:type="gramStart"/>
      <w:r w:rsidRPr="0014562D">
        <w:rPr>
          <w:rFonts w:ascii="Arial" w:eastAsia="Times New Roman" w:hAnsi="Arial" w:cs="Arial"/>
          <w:color w:val="000000"/>
          <w:sz w:val="21"/>
          <w:szCs w:val="21"/>
          <w:lang w:eastAsia="ru-RU"/>
        </w:rPr>
        <w:t>е-</w:t>
      </w:r>
      <w:proofErr w:type="gramEnd"/>
      <w:r w:rsidRPr="0014562D">
        <w:rPr>
          <w:rFonts w:ascii="Arial" w:eastAsia="Times New Roman" w:hAnsi="Arial" w:cs="Arial"/>
          <w:color w:val="000000"/>
          <w:sz w:val="21"/>
          <w:szCs w:val="21"/>
          <w:lang w:eastAsia="ru-RU"/>
        </w:rPr>
        <w:t xml:space="preserve"> текстовой информацией, совершенствовать умение понимать собеседника, вести диалог сообразно коммуникативной установке. Задания учебника ориентированы на целенаправленное развитие всех видов речевой деятельности в их взаимосвязи. Система учебных упражнений позволяет сформировать навыки использования языка в разных ситуациях общения, создавать тексты, письменные и устные, разных типов и видов, с учётом речевой ситуации.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Учебник содержит богатый материал для формирования </w:t>
      </w:r>
      <w:proofErr w:type="gramStart"/>
      <w:r w:rsidRPr="0014562D">
        <w:rPr>
          <w:rFonts w:ascii="Arial" w:eastAsia="Times New Roman" w:hAnsi="Arial" w:cs="Arial"/>
          <w:color w:val="000000"/>
          <w:sz w:val="21"/>
          <w:szCs w:val="21"/>
          <w:lang w:eastAsia="ru-RU"/>
        </w:rPr>
        <w:t>навыков нормативного употребления языковых единиц разных уровней языковой системы</w:t>
      </w:r>
      <w:proofErr w:type="gramEnd"/>
      <w:r w:rsidRPr="0014562D">
        <w:rPr>
          <w:rFonts w:ascii="Arial" w:eastAsia="Times New Roman" w:hAnsi="Arial" w:cs="Arial"/>
          <w:color w:val="000000"/>
          <w:sz w:val="21"/>
          <w:szCs w:val="21"/>
          <w:lang w:eastAsia="ru-RU"/>
        </w:rPr>
        <w:t xml:space="preserve">. В каждом блоке предусмотрены разделы, предлагающие систему работы по формированию правильной речи; система заданий направлена на развитие умений осуществлять нормативный выбор лексических, морфологических, синтаксических, фонетических единиц. Для углублённого уровня изучения языка даны теоретический материал и упражнения, направленные на совершенствование качеств хорошей речи, приобретение навыков самоконтроля и </w:t>
      </w:r>
      <w:proofErr w:type="spellStart"/>
      <w:r w:rsidRPr="0014562D">
        <w:rPr>
          <w:rFonts w:ascii="Arial" w:eastAsia="Times New Roman" w:hAnsi="Arial" w:cs="Arial"/>
          <w:color w:val="000000"/>
          <w:sz w:val="21"/>
          <w:szCs w:val="21"/>
          <w:lang w:eastAsia="ru-RU"/>
        </w:rPr>
        <w:t>самокоррекции</w:t>
      </w:r>
      <w:proofErr w:type="spellEnd"/>
      <w:r w:rsidRPr="0014562D">
        <w:rPr>
          <w:rFonts w:ascii="Arial" w:eastAsia="Times New Roman" w:hAnsi="Arial" w:cs="Arial"/>
          <w:color w:val="000000"/>
          <w:sz w:val="21"/>
          <w:szCs w:val="21"/>
          <w:lang w:eastAsia="ru-RU"/>
        </w:rPr>
        <w:t xml:space="preserve"> в речевом употреблении. Таким образом, задания учебника направлены на выработку умения пользоваться литературным языком для выражения своих мыслей.</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Материал учебника позволяет использовать современные модели организации учебного процесса. Теоретический материал часто представлен в нетекстовом формате, сгруппирован в виде таблиц, схем, тезисов, что позволяет учителю организовать групповую работу, использовать модели смешанного обучения. Проблемные вопросы, темы для группового обсуждения, рефератов, проектов, дискуссий способствуют использованию диалогических методов при построении урока, позволяют динамично построить учебный процесс. Наличие электронного учебника, электронных тренажёров, </w:t>
      </w:r>
      <w:proofErr w:type="spellStart"/>
      <w:r w:rsidRPr="0014562D">
        <w:rPr>
          <w:rFonts w:ascii="Arial" w:eastAsia="Times New Roman" w:hAnsi="Arial" w:cs="Arial"/>
          <w:color w:val="000000"/>
          <w:sz w:val="21"/>
          <w:szCs w:val="21"/>
          <w:lang w:eastAsia="ru-RU"/>
        </w:rPr>
        <w:t>аудиодиктантов</w:t>
      </w:r>
      <w:proofErr w:type="spellEnd"/>
      <w:r w:rsidRPr="0014562D">
        <w:rPr>
          <w:rFonts w:ascii="Arial" w:eastAsia="Times New Roman" w:hAnsi="Arial" w:cs="Arial"/>
          <w:color w:val="000000"/>
          <w:sz w:val="21"/>
          <w:szCs w:val="21"/>
          <w:lang w:eastAsia="ru-RU"/>
        </w:rPr>
        <w:t xml:space="preserve"> даёт возможность </w:t>
      </w:r>
      <w:r w:rsidRPr="0014562D">
        <w:rPr>
          <w:rFonts w:ascii="Arial" w:eastAsia="Times New Roman" w:hAnsi="Arial" w:cs="Arial"/>
          <w:color w:val="000000"/>
          <w:sz w:val="21"/>
          <w:szCs w:val="21"/>
          <w:lang w:eastAsia="ru-RU"/>
        </w:rPr>
        <w:lastRenderedPageBreak/>
        <w:t>школьнику самостоятельно контролировать учебные достижения, скорректировать свои ошибки. В целом работа с учебником способствует самостоятельности мышления, развитию навыков самоорганизации.</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Возможность индивидуализации обучения заложена в самой структуре учебника: модульное построение курса позволяет в индивидуальном порядке выбрать модуль, который позволит отработать необходимые навыки и таким образом выстроить индивидуальную образовательную траекторию.</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r w:rsidRPr="0014562D">
        <w:rPr>
          <w:rFonts w:ascii="Arial" w:eastAsia="Times New Roman" w:hAnsi="Arial" w:cs="Arial"/>
          <w:color w:val="000000"/>
          <w:sz w:val="21"/>
          <w:szCs w:val="21"/>
          <w:lang w:eastAsia="ru-RU"/>
        </w:rPr>
        <w:t xml:space="preserve">Такой подход к обучению, смоделированный через </w:t>
      </w:r>
      <w:proofErr w:type="spellStart"/>
      <w:r w:rsidRPr="0014562D">
        <w:rPr>
          <w:rFonts w:ascii="Arial" w:eastAsia="Times New Roman" w:hAnsi="Arial" w:cs="Arial"/>
          <w:color w:val="000000"/>
          <w:sz w:val="21"/>
          <w:szCs w:val="21"/>
          <w:lang w:eastAsia="ru-RU"/>
        </w:rPr>
        <w:t>проблематизацию</w:t>
      </w:r>
      <w:proofErr w:type="spellEnd"/>
      <w:r w:rsidRPr="0014562D">
        <w:rPr>
          <w:rFonts w:ascii="Arial" w:eastAsia="Times New Roman" w:hAnsi="Arial" w:cs="Arial"/>
          <w:color w:val="000000"/>
          <w:sz w:val="21"/>
          <w:szCs w:val="21"/>
          <w:lang w:eastAsia="ru-RU"/>
        </w:rPr>
        <w:t xml:space="preserve"> учебной деятельности, через организацию различных видов текстовой деятельности, активной речевой деятельности, а также через выстраивание индивидуально ориентированной траектории развития учащегося, будет стимулировать процесс самообразования учащихся, создавать условия для успешного развития ученика, достижения личностных, </w:t>
      </w:r>
      <w:proofErr w:type="spellStart"/>
      <w:r w:rsidRPr="0014562D">
        <w:rPr>
          <w:rFonts w:ascii="Arial" w:eastAsia="Times New Roman" w:hAnsi="Arial" w:cs="Arial"/>
          <w:color w:val="000000"/>
          <w:sz w:val="21"/>
          <w:szCs w:val="21"/>
          <w:lang w:eastAsia="ru-RU"/>
        </w:rPr>
        <w:t>метапредметных</w:t>
      </w:r>
      <w:proofErr w:type="spellEnd"/>
      <w:r w:rsidRPr="0014562D">
        <w:rPr>
          <w:rFonts w:ascii="Arial" w:eastAsia="Times New Roman" w:hAnsi="Arial" w:cs="Arial"/>
          <w:color w:val="000000"/>
          <w:sz w:val="21"/>
          <w:szCs w:val="21"/>
          <w:lang w:eastAsia="ru-RU"/>
        </w:rPr>
        <w:t xml:space="preserve"> и предметных результатов.</w:t>
      </w:r>
    </w:p>
    <w:p w:rsidR="00EB0570" w:rsidRPr="0014562D" w:rsidRDefault="00EB0570" w:rsidP="00EB0570">
      <w:pPr>
        <w:shd w:val="clear" w:color="auto" w:fill="FFFFFF"/>
        <w:spacing w:after="150" w:line="240" w:lineRule="auto"/>
        <w:rPr>
          <w:rFonts w:ascii="Arial" w:eastAsia="Times New Roman" w:hAnsi="Arial" w:cs="Arial"/>
          <w:color w:val="000000"/>
          <w:sz w:val="21"/>
          <w:szCs w:val="21"/>
          <w:lang w:eastAsia="ru-RU"/>
        </w:rPr>
      </w:pPr>
    </w:p>
    <w:p w:rsidR="0051585B" w:rsidRDefault="0051585B"/>
    <w:sectPr w:rsidR="00515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70"/>
    <w:rsid w:val="0051585B"/>
    <w:rsid w:val="007E1C0B"/>
    <w:rsid w:val="00EB0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User-ПК</cp:lastModifiedBy>
  <cp:revision>3</cp:revision>
  <dcterms:created xsi:type="dcterms:W3CDTF">2020-10-10T15:59:00Z</dcterms:created>
  <dcterms:modified xsi:type="dcterms:W3CDTF">2022-09-22T20:23:00Z</dcterms:modified>
</cp:coreProperties>
</file>