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1918970</wp:posOffset>
            </wp:positionH>
            <wp:positionV relativeFrom="paragraph">
              <wp:posOffset>72390</wp:posOffset>
            </wp:positionV>
            <wp:extent cx="4660900" cy="63341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7141" t="13184" r="28874" b="2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jc w:val="center"/>
        <w:rPr>
          <w:b/>
          <w:b/>
          <w:sz w:val="28"/>
          <w:szCs w:val="28"/>
          <w:lang w:eastAsia="ar-SA"/>
        </w:rPr>
      </w:pPr>
      <w:r>
        <w:rPr/>
      </w:r>
    </w:p>
    <w:p>
      <w:pPr>
        <w:pStyle w:val="ListParagraph"/>
        <w:numPr>
          <w:ilvl w:val="0"/>
          <w:numId w:val="0"/>
        </w:numPr>
        <w:ind w:left="1503" w:hanging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</w:t>
      </w:r>
      <w:r>
        <w:rPr>
          <w:b/>
          <w:sz w:val="28"/>
          <w:szCs w:val="28"/>
          <w:lang w:eastAsia="ar-SA"/>
        </w:rPr>
        <w:t>Пояснительная записка.</w:t>
      </w:r>
    </w:p>
    <w:p>
      <w:pPr>
        <w:pStyle w:val="Normal"/>
        <w:ind w:firstLine="709"/>
        <w:jc w:val="center"/>
        <w:rPr>
          <w:b/>
          <w:b/>
          <w:sz w:val="32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Данная рабочая программа     по учебному предмету "Литература " для 11 класса  составлена на основе требований Федерального Государственного Образовательного Стандарта  среднего (полного) общего образования(ФГОС); примерной (авторской) программы по литературе для  10-11 классов  под редакцией В.П. Журавлёва, Ю.В. Лебедева.- М.: Просвещение, 2019 и образовательной программы и учебного плана МКОУ «Бариновская СОШ»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Рабочая программа ориентирована на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использование  учебника: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Литература.11 класс. Учеб. для общеобразовательных организаций. Базовый уровень. В 2 ч. / О.Н.Михайлов и др.; сост. Е.П.Пронина; под ред. В.П.Журавлёва. – 9-е изд..- 8-е изд. – М.: Просвещение, 2021.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ar-SA"/>
        </w:rPr>
        <w:t>Общая характеристика учебного предмета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предмета. Изучение литературы                          в 11 классе нацелено на творческое взаимодействие («диалог») читателя с художественным произведением, обращение к литературоведческой науке, понимание суждений литературной критики.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Изучение литературы в 11 классе  направлено на достижение следующих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целей: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так и историко-литературного курса в целом;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Достижение поставленных целей предусматривает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решение следующих основных задач:</w:t>
      </w:r>
    </w:p>
    <w:p>
      <w:pPr>
        <w:pStyle w:val="Normal"/>
        <w:widowControl w:val="false"/>
        <w:numPr>
          <w:ilvl w:val="0"/>
          <w:numId w:val="16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>
      <w:pPr>
        <w:pStyle w:val="Normal"/>
        <w:widowControl w:val="false"/>
        <w:numPr>
          <w:ilvl w:val="0"/>
          <w:numId w:val="17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>
      <w:pPr>
        <w:pStyle w:val="Normal"/>
        <w:widowControl w:val="false"/>
        <w:numPr>
          <w:ilvl w:val="0"/>
          <w:numId w:val="19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 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>
      <w:pPr>
        <w:pStyle w:val="Normal"/>
        <w:widowControl w:val="false"/>
        <w:numPr>
          <w:ilvl w:val="0"/>
          <w:numId w:val="20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,Bold" w:cs="Times New Roman"/>
          <w:b/>
          <w:b/>
          <w:bCs/>
          <w:iCs/>
          <w:sz w:val="24"/>
          <w:szCs w:val="24"/>
        </w:rPr>
      </w:pPr>
      <w:r>
        <w:rPr>
          <w:rFonts w:eastAsia="TimesNewRoman,Bold"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eastAsia="TimesNewRoman,Bold" w:cs="Times New Roman" w:ascii="Times New Roman" w:hAnsi="Times New Roman"/>
          <w:b/>
          <w:bCs/>
          <w:iCs/>
          <w:sz w:val="24"/>
          <w:szCs w:val="24"/>
        </w:rPr>
        <w:t>2.ПЛАНИРУЕМЫЕ   РЕЗУЛЬТАТЫ ОСВОЕНИЯ КУРСА ЛИТЕРАТУРЫ В 11 КЛАССЕ.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,Bold" w:cs="Times New Roman"/>
          <w:b/>
          <w:b/>
          <w:bCs/>
          <w:sz w:val="24"/>
          <w:szCs w:val="24"/>
        </w:rPr>
      </w:pPr>
      <w:r>
        <w:rPr>
          <w:rFonts w:eastAsia="TimesNewRoman,Bold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,Bold" w:cs="Times New Roman"/>
          <w:b/>
          <w:b/>
          <w:bCs/>
          <w:sz w:val="24"/>
          <w:szCs w:val="24"/>
        </w:rPr>
      </w:pPr>
      <w:r>
        <w:rPr>
          <w:rFonts w:eastAsia="TimesNewRoman,Bold" w:cs="Times New Roman" w:ascii="Times New Roman" w:hAnsi="Times New Roman"/>
          <w:b/>
          <w:bCs/>
          <w:sz w:val="24"/>
          <w:szCs w:val="24"/>
        </w:rPr>
        <w:t>Личностные результаты:</w:t>
      </w:r>
    </w:p>
    <w:p>
      <w:pPr>
        <w:pStyle w:val="Normal"/>
        <w:numPr>
          <w:ilvl w:val="0"/>
          <w:numId w:val="2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 </w:t>
      </w:r>
    </w:p>
    <w:p>
      <w:pPr>
        <w:pStyle w:val="Normal"/>
        <w:numPr>
          <w:ilvl w:val="0"/>
          <w:numId w:val="2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>
      <w:pPr>
        <w:pStyle w:val="Normal"/>
        <w:numPr>
          <w:ilvl w:val="0"/>
          <w:numId w:val="2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</w:t>
      </w:r>
    </w:p>
    <w:p>
      <w:pPr>
        <w:pStyle w:val="Normal"/>
        <w:numPr>
          <w:ilvl w:val="0"/>
          <w:numId w:val="2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>
      <w:pPr>
        <w:pStyle w:val="Normal"/>
        <w:numPr>
          <w:ilvl w:val="0"/>
          <w:numId w:val="26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>
      <w:pPr>
        <w:pStyle w:val="Normal"/>
        <w:numPr>
          <w:ilvl w:val="0"/>
          <w:numId w:val="27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>
      <w:pPr>
        <w:pStyle w:val="Normal"/>
        <w:numPr>
          <w:ilvl w:val="0"/>
          <w:numId w:val="28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>
      <w:pPr>
        <w:pStyle w:val="Normal"/>
        <w:numPr>
          <w:ilvl w:val="0"/>
          <w:numId w:val="2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сформированность ценности здорового и безопасного образа жизни; </w:t>
      </w:r>
    </w:p>
    <w:p>
      <w:pPr>
        <w:pStyle w:val="Normal"/>
        <w:numPr>
          <w:ilvl w:val="0"/>
          <w:numId w:val="30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основы экологической культуры, соответствующее современному уровню экологического мышления, развитие опыта экологически   ориентированной рефлексивно-оценочной и практической деятельности в жизненных ситуациях; </w:t>
      </w:r>
    </w:p>
    <w:p>
      <w:pPr>
        <w:pStyle w:val="Normal"/>
        <w:numPr>
          <w:ilvl w:val="0"/>
          <w:numId w:val="3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>
      <w:pPr>
        <w:pStyle w:val="Normal"/>
        <w:numPr>
          <w:ilvl w:val="0"/>
          <w:numId w:val="3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эстетическое  сознание через освоение художественного наследия народов России и мира, творческой деятельности эстетического характера.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10"/>
          <w:szCs w:val="1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Метапредметные:</w:t>
      </w:r>
    </w:p>
    <w:p>
      <w:pPr>
        <w:pStyle w:val="Normal"/>
        <w:numPr>
          <w:ilvl w:val="0"/>
          <w:numId w:val="3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 </w:t>
      </w:r>
    </w:p>
    <w:p>
      <w:pPr>
        <w:pStyle w:val="Normal"/>
        <w:numPr>
          <w:ilvl w:val="0"/>
          <w:numId w:val="3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>
      <w:pPr>
        <w:pStyle w:val="Normal"/>
        <w:numPr>
          <w:ilvl w:val="0"/>
          <w:numId w:val="3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>
      <w:pPr>
        <w:pStyle w:val="Normal"/>
        <w:numPr>
          <w:ilvl w:val="0"/>
          <w:numId w:val="36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>
      <w:pPr>
        <w:pStyle w:val="Normal"/>
        <w:numPr>
          <w:ilvl w:val="0"/>
          <w:numId w:val="37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>
      <w:pPr>
        <w:pStyle w:val="Normal"/>
        <w:numPr>
          <w:ilvl w:val="0"/>
          <w:numId w:val="38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>
      <w:pPr>
        <w:pStyle w:val="Normal"/>
        <w:numPr>
          <w:ilvl w:val="0"/>
          <w:numId w:val="3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>
      <w:pPr>
        <w:pStyle w:val="Normal"/>
        <w:numPr>
          <w:ilvl w:val="0"/>
          <w:numId w:val="40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смысловое чтение; </w:t>
      </w:r>
    </w:p>
    <w:p>
      <w:pPr>
        <w:pStyle w:val="Normal"/>
        <w:numPr>
          <w:ilvl w:val="0"/>
          <w:numId w:val="4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>
      <w:pPr>
        <w:pStyle w:val="Normal"/>
        <w:numPr>
          <w:ilvl w:val="0"/>
          <w:numId w:val="4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>
      <w:pPr>
        <w:pStyle w:val="Normal"/>
        <w:numPr>
          <w:ilvl w:val="0"/>
          <w:numId w:val="4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— ИКТ-компетенции); </w:t>
      </w:r>
    </w:p>
    <w:p>
      <w:pPr>
        <w:pStyle w:val="Normal"/>
        <w:numPr>
          <w:ilvl w:val="0"/>
          <w:numId w:val="4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Предметные:</w:t>
      </w:r>
    </w:p>
    <w:p>
      <w:pPr>
        <w:pStyle w:val="Normal"/>
        <w:numPr>
          <w:ilvl w:val="0"/>
          <w:numId w:val="4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>
      <w:pPr>
        <w:pStyle w:val="Normal"/>
        <w:numPr>
          <w:ilvl w:val="0"/>
          <w:numId w:val="46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>
      <w:pPr>
        <w:pStyle w:val="Normal"/>
        <w:numPr>
          <w:ilvl w:val="0"/>
          <w:numId w:val="47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>
      <w:pPr>
        <w:pStyle w:val="Normal"/>
        <w:numPr>
          <w:ilvl w:val="0"/>
          <w:numId w:val="48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>
      <w:pPr>
        <w:pStyle w:val="Normal"/>
        <w:numPr>
          <w:ilvl w:val="0"/>
          <w:numId w:val="4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>
      <w:pPr>
        <w:pStyle w:val="Normal"/>
        <w:numPr>
          <w:ilvl w:val="0"/>
          <w:numId w:val="50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результате изучения учебного предмета «Литература» на уровне среднего общего образования выпускник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на базовом уровне научится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numPr>
          <w:ilvl w:val="0"/>
          <w:numId w:val="5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 </w:t>
      </w:r>
    </w:p>
    <w:p>
      <w:pPr>
        <w:pStyle w:val="Normal"/>
        <w:numPr>
          <w:ilvl w:val="0"/>
          <w:numId w:val="5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 устной и письменной форме обобщать и анализировать свой читательский опыт, а именно: </w:t>
      </w:r>
    </w:p>
    <w:p>
      <w:pPr>
        <w:pStyle w:val="Normal"/>
        <w:numPr>
          <w:ilvl w:val="1"/>
          <w:numId w:val="53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 </w:t>
      </w:r>
    </w:p>
    <w:p>
      <w:pPr>
        <w:pStyle w:val="Normal"/>
        <w:numPr>
          <w:ilvl w:val="1"/>
          <w:numId w:val="54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>
      <w:pPr>
        <w:pStyle w:val="Normal"/>
        <w:numPr>
          <w:ilvl w:val="1"/>
          <w:numId w:val="55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>
      <w:pPr>
        <w:pStyle w:val="Normal"/>
        <w:numPr>
          <w:ilvl w:val="1"/>
          <w:numId w:val="56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 </w:t>
      </w:r>
    </w:p>
    <w:p>
      <w:pPr>
        <w:pStyle w:val="Normal"/>
        <w:numPr>
          <w:ilvl w:val="1"/>
          <w:numId w:val="57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>
      <w:pPr>
        <w:pStyle w:val="Normal"/>
        <w:numPr>
          <w:ilvl w:val="1"/>
          <w:numId w:val="58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 </w:t>
      </w:r>
    </w:p>
    <w:p>
      <w:pPr>
        <w:pStyle w:val="Normal"/>
        <w:numPr>
          <w:ilvl w:val="1"/>
          <w:numId w:val="59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 </w:t>
      </w:r>
    </w:p>
    <w:p>
      <w:pPr>
        <w:pStyle w:val="Normal"/>
        <w:numPr>
          <w:ilvl w:val="0"/>
          <w:numId w:val="60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осуществлять следующую продуктивную деятельность: </w:t>
      </w:r>
    </w:p>
    <w:p>
      <w:pPr>
        <w:pStyle w:val="Normal"/>
        <w:numPr>
          <w:ilvl w:val="1"/>
          <w:numId w:val="61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</w:t>
      </w:r>
    </w:p>
    <w:p>
      <w:pPr>
        <w:pStyle w:val="Normal"/>
        <w:numPr>
          <w:ilvl w:val="1"/>
          <w:numId w:val="62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выполнять проектные работы по литературе и искусству, предлагать собственные обоснованные интерпретации литературных произведений.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Выпускник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получит возможность научиться:</w:t>
      </w:r>
    </w:p>
    <w:p>
      <w:pPr>
        <w:pStyle w:val="Normal"/>
        <w:numPr>
          <w:ilvl w:val="0"/>
          <w:numId w:val="6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>
      <w:pPr>
        <w:pStyle w:val="Normal"/>
        <w:numPr>
          <w:ilvl w:val="0"/>
          <w:numId w:val="6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</w:t>
      </w:r>
    </w:p>
    <w:p>
      <w:pPr>
        <w:pStyle w:val="Normal"/>
        <w:numPr>
          <w:ilvl w:val="0"/>
          <w:numId w:val="65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>
      <w:pPr>
        <w:pStyle w:val="Normal"/>
        <w:numPr>
          <w:ilvl w:val="0"/>
          <w:numId w:val="66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Выпускник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получит возможность узнать:</w:t>
      </w:r>
    </w:p>
    <w:p>
      <w:pPr>
        <w:pStyle w:val="Normal"/>
        <w:numPr>
          <w:ilvl w:val="0"/>
          <w:numId w:val="67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о месте и значении русской литературы в мировой литературе; </w:t>
      </w:r>
    </w:p>
    <w:p>
      <w:pPr>
        <w:pStyle w:val="Normal"/>
        <w:numPr>
          <w:ilvl w:val="0"/>
          <w:numId w:val="68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о произведениях новейшей отечественной и мировой литературы; </w:t>
      </w:r>
    </w:p>
    <w:p>
      <w:pPr>
        <w:pStyle w:val="Normal"/>
        <w:numPr>
          <w:ilvl w:val="0"/>
          <w:numId w:val="69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о важнейших литературных ресурсах, в том числе в Интернете; </w:t>
      </w:r>
    </w:p>
    <w:p>
      <w:pPr>
        <w:pStyle w:val="Normal"/>
        <w:numPr>
          <w:ilvl w:val="0"/>
          <w:numId w:val="70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об историко-культурном подходе в литературоведении; </w:t>
      </w:r>
    </w:p>
    <w:p>
      <w:pPr>
        <w:pStyle w:val="Normal"/>
        <w:numPr>
          <w:ilvl w:val="0"/>
          <w:numId w:val="7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об историко-литературном процессе XIX и XX веков; </w:t>
      </w:r>
    </w:p>
    <w:p>
      <w:pPr>
        <w:pStyle w:val="Normal"/>
        <w:numPr>
          <w:ilvl w:val="0"/>
          <w:numId w:val="7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о наиболее ярких или характерных чертах литературных направлений или течений (реализм, романтизм, символизм и т. п.);   </w:t>
      </w:r>
    </w:p>
    <w:p>
      <w:pPr>
        <w:pStyle w:val="Normal"/>
        <w:numPr>
          <w:ilvl w:val="0"/>
          <w:numId w:val="73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имена ведущих писателей, особенно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культуре, например: Ф. М. Достоевский, М. А. Булгаков, А. И. Солженицын, Ф. Кафка, Э.-М. Ремарк; Дон Кихот, Гамлет, Манилов, Обломов, «человек в футляре» и т. п.; </w:t>
      </w:r>
    </w:p>
    <w:p>
      <w:pPr>
        <w:pStyle w:val="Normal"/>
        <w:numPr>
          <w:ilvl w:val="0"/>
          <w:numId w:val="7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о соотношении и взаимосвязях литературы с историческим периодом, эпохой (например, футуризм и эпоха технического прогресса в начале ХХ века и т. п.).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Cs/>
          <w:i/>
          <w:kern w:val="2"/>
          <w:sz w:val="28"/>
          <w:szCs w:val="28"/>
        </w:rPr>
        <w:t xml:space="preserve">     </w:t>
      </w:r>
      <w:r>
        <w:rPr>
          <w:rFonts w:eastAsia="Andale Sans UI"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600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eastAsia="Calibri" w:cs="Times New Roman" w:ascii="Times New Roman" w:hAnsi="Times New Roman"/>
          <w:b/>
          <w:sz w:val="28"/>
          <w:szCs w:val="28"/>
        </w:rPr>
        <w:t>3. МЕСТО УЧЕБНОГО ПРЕДМЕТА.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Федеральный примерный  учебный образовательный план для образовательных учреждений Российской Федерации и учебный план </w:t>
      </w:r>
      <w:r>
        <w:rPr>
          <w:rFonts w:cs="Times New Roman" w:ascii="Times New Roman" w:hAnsi="Times New Roman"/>
          <w:bCs/>
          <w:sz w:val="28"/>
          <w:szCs w:val="28"/>
        </w:rPr>
        <w:t>МКОУ «Бариновская средняя общеобразовательная  школа »</w:t>
      </w:r>
      <w:r>
        <w:rPr>
          <w:rFonts w:cs="Times New Roman" w:ascii="Times New Roman" w:hAnsi="Times New Roman"/>
          <w:sz w:val="28"/>
          <w:szCs w:val="28"/>
        </w:rPr>
        <w:t xml:space="preserve"> предусматривает обязательное изучение литературы в 11  классе — </w:t>
      </w:r>
      <w:r>
        <w:rPr>
          <w:rFonts w:cs="Times New Roman" w:ascii="Times New Roman" w:hAnsi="Times New Roman"/>
          <w:b/>
          <w:sz w:val="28"/>
          <w:szCs w:val="28"/>
        </w:rPr>
        <w:t>85</w:t>
      </w:r>
      <w:r>
        <w:rPr>
          <w:rFonts w:cs="Times New Roman" w:ascii="Times New Roman" w:hAnsi="Times New Roman"/>
          <w:sz w:val="28"/>
          <w:szCs w:val="28"/>
        </w:rPr>
        <w:t xml:space="preserve"> ч, </w:t>
      </w:r>
      <w:r>
        <w:rPr>
          <w:rFonts w:cs="Times New Roman" w:ascii="Times New Roman" w:hAnsi="Times New Roman"/>
          <w:b/>
          <w:sz w:val="28"/>
          <w:szCs w:val="28"/>
        </w:rPr>
        <w:t xml:space="preserve">2,5 </w:t>
      </w:r>
      <w:r>
        <w:rPr>
          <w:rFonts w:cs="Times New Roman" w:ascii="Times New Roman" w:hAnsi="Times New Roman"/>
          <w:sz w:val="28"/>
          <w:szCs w:val="28"/>
        </w:rPr>
        <w:t xml:space="preserve">часа в неделю.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ndale Sans UI" w:cs="Times New Roman"/>
          <w:b/>
          <w:b/>
          <w:bCs/>
          <w:sz w:val="28"/>
          <w:szCs w:val="28"/>
        </w:rPr>
      </w:pPr>
      <w:r>
        <w:rPr>
          <w:rFonts w:eastAsia="Andale Sans UI"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eastAsia="Andale Sans UI" w:cs="Times New Roman" w:ascii="Times New Roman" w:hAnsi="Times New Roman"/>
          <w:b/>
          <w:bCs/>
          <w:sz w:val="28"/>
          <w:szCs w:val="28"/>
        </w:rPr>
        <w:t>4.СОДЕРЖАНИЕ ПРОГРАММЫ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ВВЕДЕНИЕ. ИЗУЧЕНИЕ ЯЗЫКА ХУДОЖЕСТВЕННОЙ ЛИТЕРАТУРЫ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Анализ художественного текста. Понятие  поэтического языка.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Теория. Художественный текст. Поэтический язык.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ИЗ МИРОВОЙ ЛИТЕРАТУРЫ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Недолгое прощание с 19 в. Т.-С.Элиот, Э.-М. Ремарк, Ф.Кафка.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Теория. Кафкианский абсурд, аллегория, гипербола, парадокс.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Рр. Сравнительный анализ произведений.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Пр.д-ть. Дискуссия в форме свободного обсуждения или дебатов.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РУССКАЯ ЛИТЕРАТУРА начала 20 века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Характер литературных исканий. Направление философской мысли начала века. Своеобразие реализма.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Теория. Реализм.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Рр. Составление тезисного плана критической статьи.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ПРОЗА 20 ВЕКА    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Особенности литературы Русского зарубежья. Литературные центры, издательства, газеты и журналы.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Теория. Писатели-эмигранты.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Пр.д-ть. Сообщение «Русское зарубежье».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Иван Алексеевич Бунин 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Традиции русской классики в поэзии. Лирическая проза писателя. Философская направленность творчества. Тема России и тема любви. Эстетическое кредо писателя.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 литературы. Психологизм пейзажа в художественной литературе. Рассказ (углубление представлений).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Сочинение Пр. д-ть. Индивидуальное исследование «Россия, которую мы потеряли»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Александр Иванович Куприн.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 и творчество. (Обзор.)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Желткова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«Юнкера», «Жанета»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 е о р и я литературы. Сюжет и фабула эпического произведения (углубление представлений)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Сравнительный анализ произведений. Сочинение.Пр. д-ть.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Леонид Николаевич Андреев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Жизнь и творчество. На перепутьях реализма и модернизма. Андреев и символизм. Писатель-экспрессионист. Рассказ «Большой шлем». Пьеса «Царь-голод».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Теория. Реализм. Модернизм. Символизм.Экспрессионизм.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Пр.д-ть. Реферат «Символизм Андреева»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Шмелёв Иван Сергеевич.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Трагедия писателя. Начало творческого пути. Эпопея «Солнце мертвых». Творческая индивидуальность: «Богомолье», «Лето Господне». Язык произведений Шмелева.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Пр. д-ть. Реферат «Национально-историческая проблематика произведений Шмелева»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Зайцев Борис Константинович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Теория. Неореализм. Беллетристика.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Пр.д-ть. Реферат « Традиции Тургенева и Чехова в творчестве Зайцева»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Аркадий Тимофеевич Аверченко.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Журнал «Сатирикон». Жизнеутверждающий юмор и сатира писателя. Рассказы «Дюжина ножей в спину революции».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Теория. Юмор и сатира.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Тэффи.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Художественный мир. Юмористические образы рассказов Тэффи. Мысли о России. Оценка таланта писательницы современниками.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Сравнительный анализ рассказов Тэффи «Явдоха»и Чехова «Тоска».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Набоков Владимир Владимирович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Память о России . Начало творчества. Классические традиции в романах писателя. Язык и стилистическая индивидуальность. Роман «Машенька».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Пр.д-ть. Реферат Черты классической литературы в романах набокова.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ОСОБЕННОСТИ ПОЭЗИИ НАЧАЛА 20 ВЕКА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Художественные открытия поэзии начала 20 века. Своеобразие поэтического почерка. Темы творчества. Образ Родины. Лирический герой. Творческие искания.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Теория. Модернизм. Декаданс. Символизм. Акмеизм. Футуризм.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Пр.д-ть. Антология поэтов-символистов.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РАЗНООБРАЗИЕ ТВОРЧЕСКИХ ИНДИВИДУАЛЬНОСТЕЙ В ПОЭЗИИ СЕРЕБРЯНОГО ВЕКА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Эстетические программы модернистских объединений.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Валерий Яковлевич Брюсов.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Слово о поэте. 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Константин Дмитриевич Бальмонт.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Слово о поэте. Стихотворения (три стихотворения по выбору учителя и учащихся). Шумный успех ранних книг К. Бальмонта: «Бу дем как солнце», «Только любовь», «Семицветник». Поэзия как выразительница «говора стихий». Цветопись и звукопись поэзии Бальмонта. Интерес к древнеславян-скому фольклору («Злые чары», «Жар-птица»). Тема России в эмигрантской лирике Бальмонта.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Федор Сологуб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Слово о поэте. Темы и образы поэзии. Проза поэта.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Андрей Белый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Слово о поэте. Сборник «Урна».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Иннокентий Анненский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Слово о поэте. Творческие искания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Николай Степанович Гумилев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Слово о поэте. 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Игорь Северянин (И. В. Лотарев).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 е о р и я л и т е р а т ур ы 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Символизм.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Владислав Фелицианович Ходасевич.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Жизнь в России. Причина эмиграции.Ранняя лирика. Сборник «Счастливый домик».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Книги «Путём Зерна», «Тяжелая лира». Цикл «Европейская ночь».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Р.р.  Сочинение «Мой любимый поэт Серебряного века».                                                                                 Пр.д-ть. Проблема Добра и Зла в творчестве писателей Серебряного века. 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МАКСИМ ГОРЬКИЙ.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Биография (Обзор.) Ранние рассказы. Рассказ «Старуха Изергиль». 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 литературы.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Социально-философская драма как жанр драматургии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Сочинение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Пр. д-ть. Доклад к школьной научной конференции.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АЛЕКСАНДР БЛОК.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 и творчество. (Обзор.) 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произведения обязательны для Акмеизм. Футуризм (начальные представления). изучения).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«Вхожу я в темные храмы...», «Фабрика», «Когда вы стоите на моем пути...». (Возможен выбор других стихотворений.)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Литературные и философские пристрастия юного поэта. Влияние Жуковского, Фета, Полонского, философии Вл. Соловьева.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Поэт и революция. Поэма «Двенадцать». История создания поэмы и ее восприятие современниками. Многоплановость, сложность художественного мира поэмы. Символическое и конкретнореалистическое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 е о р и я л и т е р а т ур ы 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Сочинение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Пр.д-ть. Блок-наследник гуманистической традиции русской поэзии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НОВОКРЕСТЬЯНСКАЯ ПОЭЗИЯ.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Николай Алексеевич Клюев.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 и творчество. (Обзор.) Стихотворения: «Рожество избы», «Вы обещали нам сады...», «Я посвященный от народа...». (Возможен выбор трех других стихотворений.) Духовные и поэтические истоки новокрестьянской поэзии: русский фольклор, древнерусская книжность, традиции Кольцова, Никитина, Майкова, Мея и др. Интерес к художественному богатству славянского фольклора. Клюев и Блок. Клюев и Есенин. Полемика новокрестьянских поэтов с пролетарской поэзией. Художественные и идейно-нравственные аспекты этой полемики.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Сергей Александрович Есенин.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 и творчество. (Обзор.) Стихотворения: 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Ша-ганэ!..», «Не жалею, не зову, не плачу...», «Русь советская», «Сорокоуст» (указанные произведения обязательны для изучения). «Я покинул родимый дом...», «Собаке Качалова», «Клен ты мой опавший, клен заледенелый...». (Возможен выбор трех других стихотворений.)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-людям. 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(«Персидские мотивы»).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 литературы. Фольклоризм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Владимир Владимирович Маяковский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Биография. Футуризм. Поэтика Маяковского. Рифма и ритм его стихов. Неологизмы. Поэмы Маяковского. Новаторство поэта. Поэма «Облако в штанах».Маяковский и революция. Поэма «Хорошо».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Сатира Маяковского. Лирика Любви.  Р.р. Рефераты. Сочинения. П.д. Индивидуальные исследования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ЛИТЕРАТУРНЫЙ ПРОЦЕСС 1920-х ГОДОВ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Народ и революция- поэтические обобщения. Литературные группировки. Творчество А.М.Ремизова, Д.А.Фурманова, А.С. Серафимовича.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Исаак Бабель.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«Конармия»-цикл новелл. «Одесские рассказы»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Евгений Замятин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Роман «Мы». Жанр утопии и антиутопии.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Михаил Зощенко.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Сатирические рассказы.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ЛИТЕРАТУРА 1930-х ГОДОВ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Андрей Платонович Платонов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аске- 8 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 е о р и я л и т е р а т ур ы . Индивидуальный стиль писателя (углубление понятия). Авторские неологизмы (развитие представлений).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Сочинение. Пр.д-ть. Фольклорные истоки романа «Чевенгур»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Михаил Афанасьевич Булгаков.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 и творчество. (Обзор.) Романы «Белая гвардия», «Мастер и Маргарита».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разноуровневость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 е о р и я литературы. Разнообразие типов романа в русской прозе XX века. Традиции и новаторство в литературе.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СочинениеПр.д-ть. Проблема шариковщины в романе «Мастер и Маргарита».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Марина Ивановна Цветаева.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 и творчество. (Обзор.)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 (указанные произведения обязательны для изучения). «Попытка ревности», «Стихи о Москве», «Стихи к Пушкину». (Возможен выбор двух-трех других стихотворений.) Уникальность поэтического голоса Цветаевой. Искренность лирического монологаисповеди.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Теория литературы. Стихотворный лирический цикл (углубление понятия), фольклоризм литературы (углубление понятия), лирический герой (углубление понятия).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Сочинение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Пр.д-ть Проза Марины Цветаевой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Осип Эмильевич Мандельштам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Жизнь и творчество. (Обзор.) Стихотворения: «Notre Dame»,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«Silentium», «Мы живем, под собою не чуя страны...». (Возможен выбор трех-четырех других стихотворений.) Культурологические истоки творчества поэта. Слово, словообраз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 е о р и я л и т ер ат ур ы . Импрессионизм (развитие представлений). Стих, строфа, рифма, способы рифмовки (закрепление понятий).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Р.р.Эссе.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Алексей Толстой.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Тема русской истории в литературе 30-х годов. А.Н. Толстой. «Петр I»: проблематика и художественное своеобразие романа. Эпопея «Хождение по мукам» Р.р. Сочинение Пр.д-ть. Эволюция «петровской темы»в творчестве А.Толстого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Михаил Пришвин.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Биография. Путевые очерки. «Черный араб». Пришвин и модернизм. Философия природы. «Жень-шень». Сказки о Правде. «Кладовая солнца». Дневник как дело жизни.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Устный реферат.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Борис Леонидович Пастернак.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10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 Р.р. Сочинение. Реферат. Пр.д-ть.   Портреты современников в прозе Пастернака.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Анна Андреевна Ахматова.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утешно...»,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Т е о р и я л и т е р а т ур ы . Лирическое и эпическое в поэме как жанре литературы (закрепление понятия). Сюжетность лирики (развитие представлений).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Сочинение. Реферат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Пр.д-ть. Место Ахматовой в русской поэзии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Николай Алексеевич Заболоцкий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Биография. Первые поэтические публикации. Сборник «Столбцы». Трагедия поэта. Философский характер произведений Заболоцкого. Кредо поэта. Р.р. Сечинение-эссе. Пр.д-ть Философская лирика Заболоцкого.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Михаил Александрович Шолохов.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Жизнь. Творчество. Личность. (Обзор.) 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9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 е о р и я л и те ра т ур ы 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Р.р. Реферат. Сочинение. Пр.д-ть. Трагедия великого перелома в творчестве Шолохова.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ИЗ МИРОВОЙ ЛИТЕРАТУРЫ 30-х ГОДОВ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О.Хаксли . «О дивный новый мир»: антиутопия. Р.р. Доклад «Замятин и Хаксли»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ЛИТЕРАТУРА ПЕРИОДА ВОВ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Писатели на фронтах ВОВ. Первые публикации во фронтовой печати. Проза ВОВ.Поэзия. Драматургия.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Александр Трифонович Твардовский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Начало творческого пути. Своеобразие поэмы «Трава Муравия». Журналистская работа во фронтовой печати. «Книга про бойца» «Василий Теркин». Поэмы «Дом у дороги» и «За далью-даль». Исповедальная лирика. Поэма «По праву памяти». Р.р. Сочинение. Реферат.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Александр Исаевич Солженицын.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 е о р и я ли т е р а т ур ы . Прототип литературного героя (закрепление понятия). Житие как литературный повествовательный жанр (закрепление понятия).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ИЗ МИРОВОЙ ЛИТЕРАТУРЫ.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После войны. А.Камю. Э.Хемингуэй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ПОЛВЕКА РУССКОЙ ПОЭЗИИ.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 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СОВРЕМЕННОСТЬ И «ПОСТСОВРЕМЕННОСТЬ»В МИРОВОЙ ЛИТЕРАТУРЕ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Ф.Саган. Г.-Г. Маркес. У.Эко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РУССКАЯ ПРОЗА В 1950-2000 годы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Новый тип литературного процесса. Обновление повествовательных форм. 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Федор Абрамов. Лейтенантская проза. Юрий Бондарев и др.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5. ТЕМАТИЧЕСКОЕ ПЛАНИРОВАНИЕ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Распределение учебных часов по разделам программы</w:t>
      </w:r>
    </w:p>
    <w:tbl>
      <w:tblPr>
        <w:tblpPr w:vertAnchor="text" w:horzAnchor="page" w:leftFromText="180" w:rightFromText="180" w:tblpX="1706" w:tblpY="263"/>
        <w:tblW w:w="1106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880"/>
        <w:gridCol w:w="1686"/>
        <w:gridCol w:w="1542"/>
        <w:gridCol w:w="1960"/>
      </w:tblGrid>
      <w:tr>
        <w:trPr>
          <w:trHeight w:val="654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Всего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Р/Р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К/Р</w:t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Введение. Изучение языка художественной литературы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Русская литература начала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bidi="ru-RU"/>
              </w:rPr>
              <w:t xml:space="preserve">Проза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n-US"/>
              </w:rPr>
              <w:t xml:space="preserve">xx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bidi="ru-RU"/>
              </w:rPr>
              <w:t>века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Особенности поэзии начала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bidi="ru-RU"/>
              </w:rPr>
              <w:t>века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Новокрестьянская поэзия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bidi="ru-RU"/>
              </w:rPr>
              <w:t>Литературный процесс 1920-х гг.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Литература  1930-х гг.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Из мировой литературы 30-х гг. 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Литература периода ВОВ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Из мировой литературы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Полвека русской  поэзии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Русская проза 1950-2000 гг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 w:bidi="ru-RU"/>
              </w:rPr>
              <w:t xml:space="preserve">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/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   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  <w:t xml:space="preserve">КАЛЕНДАРНО - ТЕМАТИЧЕСКОЕ ПЛАНИРОВАНИЕ  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tbl>
      <w:tblPr>
        <w:tblW w:w="1403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5"/>
        <w:gridCol w:w="9957"/>
        <w:gridCol w:w="1559"/>
        <w:gridCol w:w="1842"/>
      </w:tblGrid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>
        <w:trPr>
          <w:trHeight w:val="191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ВВЕДЕНИЕ. ИЗУЧЕНИЕ ЯЗЫКА ХУДОЖЕСТВЕННОЙ ЛИТЕРАТУРЫ (1ч)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Введение. Изучение языка художественной литературы. Историко-культурная ситуация в России рубежа XIX-XX вв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Входной контрольный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 w:bidi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 w:bidi="ru-RU"/>
              </w:rPr>
              <w:t xml:space="preserve">РУССКАЯ ЛИТЕРАТУРА начала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n-US" w:eastAsia="ru-RU" w:bidi="ru-RU"/>
              </w:rPr>
              <w:t>XX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 w:bidi="ru-RU"/>
              </w:rPr>
              <w:t xml:space="preserve"> века (1ч)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Направление философской мысли начала века. Своеобразие реализма.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 w:bidi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 w:bidi="ru-RU"/>
              </w:rPr>
              <w:t xml:space="preserve">ПРОЗА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n-US" w:eastAsia="ru-RU" w:bidi="ru-RU"/>
              </w:rPr>
              <w:t xml:space="preserve">XX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 w:bidi="ru-RU"/>
              </w:rPr>
              <w:t>ВЕКА (13ч)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 w:bidi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Русская литература на рубеже XIX-XX вв. Литература русского зарубежья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Очерк жизни и творчества И.А.Бунина "Чудная власть прошлого" в рассказе "Антоновские яблоки"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Острое чувство кризиса цивилизации в рассказе И.А. Бунина «Господин из Сан-Франциско»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Жизнь и творчество </w:t>
            </w:r>
            <w:r>
              <w:rPr>
                <w:b/>
                <w:color w:val="000000"/>
                <w:sz w:val="24"/>
                <w:szCs w:val="24"/>
              </w:rPr>
              <w:t>А.И. Куприна.</w:t>
            </w:r>
            <w:r>
              <w:rPr>
                <w:color w:val="000000"/>
                <w:sz w:val="24"/>
                <w:szCs w:val="24"/>
              </w:rPr>
              <w:t xml:space="preserve"> Воплощение нравственно</w:t>
              <w:softHyphen/>
              <w:t>го идеала в повести «Олеся»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Изображение кризиса армии как кризиса русской жизни в по</w:t>
              <w:softHyphen/>
              <w:t>вести А.И. Куприна «Поединок»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Талант любви в повести А.И. Куприна «Гранатовый браслет»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Р.Р Подготовка к домашнему  сочинению</w:t>
            </w:r>
            <w:r>
              <w:rPr>
                <w:color w:val="000000"/>
                <w:sz w:val="24"/>
                <w:szCs w:val="24"/>
              </w:rPr>
              <w:t xml:space="preserve"> по творчеству И.А. Бунина и  А.И. Куприна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Жизнь и творчество Л.Н. Андреева. Трагическая разобщен</w:t>
              <w:softHyphen/>
              <w:t>ность людей в рассказе «Большой шлем»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Жизнь и творчество И.С. Шмелева. Гуманистический смысл повести «Солнце мертвых»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Жизнь и творчество Б.К. Зайцева.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Художественный мир Тэффи. Рассказы «Дураки» и «Мудрый человек».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hd w:val="clear" w:color="auto" w:fill="FFFFFF"/>
              <w:spacing w:lineRule="auto" w:line="240" w:before="0" w:after="0"/>
              <w:ind w:hanging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В.В. Набокова. Роман «Машенька»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 № 1 по теме «Русская литература на рубеже 19-20 веков»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985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pacing w:lineRule="auto" w:line="24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29"/>
              <w:spacing w:lineRule="auto" w:line="240"/>
              <w:ind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ОСОБЕННОСТИ ПОЭЗИИ НАЧАЛА  </w:t>
            </w:r>
            <w:r>
              <w:rPr>
                <w:b/>
                <w:sz w:val="28"/>
                <w:szCs w:val="28"/>
                <w:lang w:val="en-US"/>
              </w:rPr>
              <w:t>XX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bidi="ru-RU"/>
              </w:rPr>
              <w:t>ВЕКА</w:t>
            </w:r>
            <w:r>
              <w:rPr>
                <w:b/>
                <w:sz w:val="28"/>
                <w:szCs w:val="28"/>
              </w:rPr>
              <w:t xml:space="preserve">  (16ч)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поэзии начала ХХ в.</w:t>
            </w:r>
            <w:r>
              <w:rPr>
                <w:rFonts w:eastAsia="Calibri" w:eastAsiaTheme="minorHAnsi"/>
                <w:color w:val="000000"/>
                <w:sz w:val="24"/>
                <w:szCs w:val="24"/>
              </w:rPr>
              <w:t xml:space="preserve"> Жизнь и творчество </w:t>
            </w:r>
            <w:r>
              <w:rPr>
                <w:rFonts w:eastAsia="Calibri" w:eastAsiaTheme="minorHAnsi"/>
                <w:b/>
                <w:color w:val="000000"/>
                <w:sz w:val="24"/>
                <w:szCs w:val="24"/>
              </w:rPr>
              <w:t>В.Я. Брюсова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«Поэзия как волшебство» в творчестве </w:t>
            </w:r>
            <w:r>
              <w:rPr>
                <w:b/>
                <w:color w:val="000000"/>
                <w:sz w:val="24"/>
                <w:szCs w:val="24"/>
              </w:rPr>
              <w:t>К.Д. Бальмонта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Федор Сологуб</w:t>
            </w:r>
            <w:r>
              <w:rPr>
                <w:color w:val="000000"/>
                <w:sz w:val="24"/>
                <w:szCs w:val="24"/>
              </w:rPr>
              <w:t xml:space="preserve"> Слово о поэте. Темы и образы поэзии. Проза поэта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Путешествие за «золотым руном» </w:t>
            </w:r>
            <w:r>
              <w:rPr>
                <w:b/>
                <w:color w:val="000000"/>
                <w:sz w:val="24"/>
                <w:szCs w:val="24"/>
              </w:rPr>
              <w:t>Андрея Белого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 образов </w:t>
            </w:r>
            <w:r>
              <w:rPr>
                <w:b/>
                <w:color w:val="000000"/>
                <w:sz w:val="24"/>
                <w:szCs w:val="24"/>
              </w:rPr>
              <w:t>Николая Гумилева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Жизнь и творчество </w:t>
            </w:r>
            <w:r>
              <w:rPr>
                <w:b/>
                <w:color w:val="000000"/>
                <w:sz w:val="24"/>
                <w:szCs w:val="24"/>
              </w:rPr>
              <w:t>И. Северянина и В.Ф. Ходасевича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Максим Горький</w:t>
            </w:r>
            <w:r>
              <w:rPr>
                <w:color w:val="000000"/>
                <w:sz w:val="24"/>
                <w:szCs w:val="24"/>
              </w:rPr>
              <w:t>. Очерк жизни и творчества. Романтизм Горь</w:t>
              <w:softHyphen/>
              <w:t>кого.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жанра и конфликта в пьесе М. Горького «На дне»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Р.Р</w:t>
            </w:r>
            <w:r>
              <w:rPr>
                <w:color w:val="000000"/>
                <w:sz w:val="24"/>
                <w:szCs w:val="24"/>
              </w:rPr>
              <w:t xml:space="preserve"> Семинар. «Во что веришь, то и есть». Роль Луки в драме М. Горького «На дне»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 о правде в драме М. Горького «На дне»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Р.Р. Подготовка к домашнему сочинению</w:t>
            </w:r>
            <w:r>
              <w:rPr>
                <w:color w:val="000000"/>
                <w:sz w:val="24"/>
                <w:szCs w:val="24"/>
              </w:rPr>
              <w:t xml:space="preserve"> по пьесе М. Горького «На дне»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Личность и творчество А.А. Блока. Романтический мир ранне</w:t>
              <w:softHyphen/>
              <w:t>го Блока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Блока в 1905—1908 гг. Анализ стихотворения «Незнакомка»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«Это все — о России». Тема родины в творчестве Блока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Поэма А.А. Блока «Двенадцать»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 w:bidi="ru-RU"/>
              </w:rPr>
              <w:t xml:space="preserve">Контрольная работа №3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по теме «Особенности поэзии начала ХХ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НОВОКРЕСТЬЯНСКАЯ ПОЭЗИЯ</w:t>
            </w:r>
            <w:r>
              <w:rPr>
                <w:rFonts w:eastAsia="Courier New" w:cs="Courier New" w:ascii="Courier New" w:hAnsi="Courier New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(7ч)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ru-RU"/>
              </w:rPr>
              <w:t>Творчество Н.А. Клюева, С.А. Клычкова, П.В. Орешина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Сергей Есенин</w:t>
            </w:r>
            <w:r>
              <w:rPr>
                <w:color w:val="000000"/>
                <w:sz w:val="24"/>
                <w:szCs w:val="24"/>
              </w:rPr>
              <w:t xml:space="preserve"> как национальный поэт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С.А. Есенин: «библейские» поэмы; любовная лирика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Поэма С.А. Есенина «Анна Снегина»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Маяковский и футуризм. Поэтическое новаторство </w:t>
            </w:r>
            <w:r>
              <w:rPr>
                <w:b/>
                <w:color w:val="000000"/>
                <w:sz w:val="24"/>
                <w:szCs w:val="24"/>
              </w:rPr>
              <w:t>В.В. Мая</w:t>
              <w:softHyphen/>
              <w:t>ковского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Поэма В.В. Маяковского «Облако в штанах».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Контрольная работа№4 по теме «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Проза и поэзия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 w:bidi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 w:bidi="ru-RU"/>
              </w:rPr>
              <w:t>Литературный процесс 1920-х гг (6ч)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революции и Гражданской войны в прозе 20-х годов. Творчество  А. М. Ремизова, Д. А. Фурманова, А.С. Серафимовича.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РР</w:t>
            </w:r>
            <w:r>
              <w:rPr>
                <w:color w:val="000000"/>
                <w:sz w:val="24"/>
                <w:szCs w:val="24"/>
              </w:rPr>
              <w:t>. Семинар. Проблема гуманизма в романе А.А. Фадеева «Разгром»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Судьба и творчество И.Э. Бабеля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жанра антиутопии в романе Е.И. Замятина «Мы»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Судьба личности в тоталитарном государстве (по роману Е.И. Замятина «Мы»)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Судьба и творчество М.М. Зощенко. Юмор и сатира в рассказах М.Зощенко.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ЛИТЕРАТУРА 1930-х ГОДОВ (25ч)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Тридцатые годы как продолжение и одновременно противоположность 1920-х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А.П. Платонов. </w:t>
            </w:r>
            <w:r>
              <w:rPr>
                <w:color w:val="000000"/>
                <w:sz w:val="24"/>
                <w:szCs w:val="24"/>
              </w:rPr>
              <w:t>Очерк жизни и творчества. Повесть «Сокро</w:t>
              <w:softHyphen/>
              <w:t>венный человек»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Пространство и время в повести А.П. Платонова «Котлован»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Метафоричность художественного мышления в повести А.П. Платонова «Котлован»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Контрольная работа №5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 теме  «Литература 1920-1930-х гг.; по творче</w:t>
              <w:softHyphen/>
              <w:t>ству Е.И. Замятина и  А.П. Платонова»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Булгаков. Очерк жизни и творчества. Сатирические про</w:t>
              <w:softHyphen/>
              <w:t>изведения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 М.А. Булгакова «Мастер и Маргарита». Жанр и компо</w:t>
              <w:softHyphen/>
              <w:t>зиция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Любовь и творчество в романе М.А. Булгакова «Мастер и Маргарита»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Р.Р.</w:t>
            </w:r>
            <w:r>
              <w:rPr>
                <w:color w:val="000000"/>
                <w:sz w:val="24"/>
                <w:szCs w:val="24"/>
              </w:rPr>
              <w:t xml:space="preserve">  Подготовка к домашнему сочинению по   роману М.А. Булгакова  «Мастер и Маргарита»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Поэтический мир М.И. Цветаевой. Анализ стихотворения М.И. Цветаевой «Молодость»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Судьба и творчество</w:t>
            </w:r>
            <w:r>
              <w:rPr>
                <w:b/>
                <w:color w:val="000000"/>
                <w:sz w:val="24"/>
                <w:szCs w:val="24"/>
              </w:rPr>
              <w:t xml:space="preserve"> О.Э. Мандельштама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А.Н. Толстой</w:t>
            </w:r>
            <w:r>
              <w:rPr>
                <w:color w:val="000000"/>
                <w:sz w:val="24"/>
                <w:szCs w:val="24"/>
              </w:rPr>
              <w:t>. Очерк жизни и творчества. Роман «Петр Первый»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Панорама русской жизни в романе А.Н. Толстого «Петр Первый»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 Петра I в романе А.Н. Толстого «Петр Первый»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М.М. Пришвин</w:t>
            </w:r>
            <w:r>
              <w:rPr>
                <w:color w:val="000000"/>
                <w:sz w:val="24"/>
                <w:szCs w:val="24"/>
              </w:rPr>
              <w:t>. Очерк жизни и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Б.Л. Пастернак.</w:t>
            </w:r>
            <w:r>
              <w:rPr>
                <w:color w:val="000000"/>
                <w:sz w:val="24"/>
                <w:szCs w:val="24"/>
              </w:rPr>
              <w:t xml:space="preserve"> Начало творческого пути. Лирика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Человек, история, природа в романе Б.Л. Пастернака «Доктор Живаго»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Христианские мотивы в романе Б.Л. Пастернака «Доктор Живаго». Стихотворения Юрия Живаго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А.А. Ахматова — «голос своего поколения»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народного страдания и скорби в поэме А.А. Ахматовой «Реквием»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и природа в поэзии Н.А. Заболоцкого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М.А. Шолохов.</w:t>
            </w:r>
            <w:r>
              <w:rPr>
                <w:color w:val="000000"/>
                <w:sz w:val="24"/>
                <w:szCs w:val="24"/>
              </w:rPr>
              <w:t xml:space="preserve"> Жизнь, творчество, личность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Картины жизни донских казаков в романе М.А. Шолохова «Тихий Дон»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«Чудовищная нелепица войны» в изображении Шолохова.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Судьба Григория Мелехова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РР </w:t>
            </w:r>
            <w:r>
              <w:rPr>
                <w:color w:val="000000"/>
                <w:sz w:val="24"/>
                <w:szCs w:val="24"/>
              </w:rPr>
              <w:t>Подготовка к домашнему сочинению  по роману-эпопее М.А. Шолохова «Тихий Дон»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spacing w:lineRule="auto" w:line="228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29"/>
              <w:spacing w:lineRule="auto" w:line="228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МИРОВОЙ ЛИТЕРАТУРЫ 30-х ГОДОВ   (2ч)</w:t>
            </w:r>
          </w:p>
          <w:p>
            <w:pPr>
              <w:pStyle w:val="Style29"/>
              <w:spacing w:lineRule="auto" w:line="228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ru-RU"/>
              </w:rPr>
              <w:t>О. Хаксли.</w:t>
            </w:r>
            <w:r>
              <w:rPr>
                <w:sz w:val="24"/>
                <w:szCs w:val="24"/>
                <w:lang w:bidi="ru-RU"/>
              </w:rPr>
              <w:t xml:space="preserve"> «О дивный но</w:t>
              <w:softHyphen/>
              <w:t>вый мир»: антиутопия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Контрольная работа №6</w:t>
            </w:r>
            <w:r>
              <w:rPr>
                <w:bCs/>
                <w:sz w:val="24"/>
                <w:szCs w:val="24"/>
                <w:lang w:bidi="ru-RU"/>
              </w:rPr>
              <w:t xml:space="preserve"> по теме «Литература  30-х годов»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spacing w:lineRule="auto" w:line="228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29"/>
              <w:spacing w:lineRule="auto" w:line="228"/>
              <w:ind w:hanging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ПЕРИОДА ВОВ (4ч)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Писатели на фронтах ВОВ. Литература  периода ВОВ :очерк, рассказ, повесть, поэзия, драматургия.  А.Т. Твардовский. Творчество и судьба.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Лирика А.Т. Твардовского. Поэмы Твардовского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spacing w:lineRule="auto" w:line="228"/>
              <w:ind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А.И. Солженицын.</w:t>
            </w:r>
            <w:r>
              <w:rPr>
                <w:color w:val="000000"/>
                <w:sz w:val="24"/>
                <w:szCs w:val="24"/>
              </w:rPr>
              <w:t xml:space="preserve"> Судьба и творчество писателя. «Один день Ивана Денисовича»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Style29"/>
              <w:ind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А.И. Солженицына «Матренин двор»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А. И. Солженицын «Архипелаг ГУЛАГ».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ИЗ МИРОВОЙ ЛИТЕРАТУРЫ  (1ч)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 xml:space="preserve">После войны. Роман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А. Камю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 xml:space="preserve"> «Посторонний» и повесть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 w:bidi="ru-RU"/>
              </w:rPr>
              <w:t>Э. Хемингуэя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 w:bidi="ru-RU"/>
              </w:rPr>
              <w:t xml:space="preserve"> «Старик и море» (Обзор)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45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ПОЛВЕКА РУССКОЙ ПОЭЗИИ(2ч)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Поэзия периода «оттепели». Стихи поэтов-фронтовиков. Поэзия шестидесятников.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Поэзия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Иосифа Бродского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Русская проза в 1950—2000-е гг (6ч)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Русская проза в 1950—2000-е гг. «Лейтенантская» проза: правда о войне. ( Ф.А. Абрамов,              Ю. В. Бондарев, К Воробьёв)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Взаимоотношения человека и природы в произведении В. Астафьева «Царь-рыба».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«Деревенская» проза: истоки, проблемы, герои. Творчество В.Г. Распутина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Творчество В.М. Шукшина и А.В. Вампилова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Современный литературный процесс. От реализма к постмодернизму.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eastAsia="Calibri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iCs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Лист корректировки 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рабочей программы по ____________________ в ___ классе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3464" w:type="dxa"/>
        <w:jc w:val="left"/>
        <w:tblInd w:w="11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9"/>
        <w:gridCol w:w="1132"/>
        <w:gridCol w:w="994"/>
        <w:gridCol w:w="3686"/>
        <w:gridCol w:w="851"/>
        <w:gridCol w:w="3544"/>
        <w:gridCol w:w="2407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8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8"/>
                <w:lang w:eastAsia="ru-RU"/>
              </w:rPr>
              <w:t>урока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8"/>
                <w:lang w:eastAsia="ru-RU"/>
              </w:rPr>
              <w:t>Дата по осн. КПК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8"/>
                <w:lang w:eastAsia="ru-RU"/>
              </w:rPr>
              <w:t>Дата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8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8"/>
                <w:lang w:eastAsia="ru-RU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8"/>
                <w:lang w:eastAsia="ru-RU"/>
              </w:rPr>
              <w:t>Причина корректировки*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0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8"/>
                <w:lang w:eastAsia="ru-RU"/>
              </w:rPr>
              <w:t>Способ корректировки**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3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tbl>
      <w:tblPr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26"/>
        <w:gridCol w:w="1416"/>
        <w:gridCol w:w="1561"/>
      </w:tblGrid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ru-RU"/>
              </w:rPr>
              <w:t xml:space="preserve">Класс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ru-RU"/>
              </w:rPr>
              <w:t>По плану (за год)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8"/>
                <w:lang w:eastAsia="ru-RU"/>
              </w:rPr>
              <w:t>Выдано (за год)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Учитель _______________</w:t>
      </w:r>
    </w:p>
    <w:sectPr>
      <w:footerReference w:type="default" r:id="rId3"/>
      <w:type w:val="nextPage"/>
      <w:pgSz w:orient="landscape" w:w="16838" w:h="11906"/>
      <w:pgMar w:left="1418" w:right="851" w:header="0" w:top="851" w:footer="709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Franklin Gothic Heavy">
    <w:charset w:val="01"/>
    <w:family w:val="roman"/>
    <w:pitch w:val="default"/>
  </w:font>
  <w:font w:name="Lucida Sans Unicode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79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7"/>
    <w:lvlOverride w:ilvl="0">
      <w:startOverride w:val="1"/>
    </w:lvlOverride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7"/>
  </w:num>
  <w:num w:numId="51">
    <w:abstractNumId w:val="9"/>
    <w:lvlOverride w:ilvl="0">
      <w:startOverride w:val="1"/>
    </w:lvlOverride>
  </w:num>
  <w:num w:numId="52">
    <w:abstractNumId w:val="9"/>
  </w:num>
  <w:num w:numId="53">
    <w:abstractNumId w:val="11"/>
    <w:lvlOverride w:ilvl="1">
      <w:startOverride w:val="1"/>
    </w:lvlOverride>
  </w:num>
  <w:num w:numId="54">
    <w:abstractNumId w:val="11"/>
  </w:num>
  <w:num w:numId="55">
    <w:abstractNumId w:val="11"/>
  </w:num>
  <w:num w:numId="56">
    <w:abstractNumId w:val="11"/>
  </w:num>
  <w:num w:numId="57">
    <w:abstractNumId w:val="11"/>
  </w:num>
  <w:num w:numId="58">
    <w:abstractNumId w:val="11"/>
  </w:num>
  <w:num w:numId="59">
    <w:abstractNumId w:val="11"/>
  </w:num>
  <w:num w:numId="60">
    <w:abstractNumId w:val="9"/>
  </w:num>
  <w:num w:numId="61">
    <w:abstractNumId w:val="13"/>
    <w:lvlOverride w:ilvl="1">
      <w:startOverride w:val="1"/>
    </w:lvlOverride>
  </w:num>
  <w:num w:numId="62">
    <w:abstractNumId w:val="13"/>
  </w:num>
  <w:num w:numId="63">
    <w:abstractNumId w:val="7"/>
  </w:num>
  <w:num w:numId="64">
    <w:abstractNumId w:val="7"/>
  </w:num>
  <w:num w:numId="65">
    <w:abstractNumId w:val="7"/>
  </w:num>
  <w:num w:numId="66">
    <w:abstractNumId w:val="7"/>
  </w:num>
  <w:num w:numId="67">
    <w:abstractNumId w:val="7"/>
  </w:num>
  <w:num w:numId="68">
    <w:abstractNumId w:val="7"/>
  </w:num>
  <w:num w:numId="69">
    <w:abstractNumId w:val="7"/>
  </w:num>
  <w:num w:numId="70">
    <w:abstractNumId w:val="7"/>
  </w:num>
  <w:num w:numId="71">
    <w:abstractNumId w:val="7"/>
  </w:num>
  <w:num w:numId="72">
    <w:abstractNumId w:val="7"/>
  </w:num>
  <w:num w:numId="73">
    <w:abstractNumId w:val="7"/>
  </w:num>
  <w:num w:numId="74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Hyperlink" w:uiPriority="0"/>
    <w:lsdException w:name="FollowedHyperlink" w:uiPriority="0"/>
    <w:lsdException w:name="Strong" w:uiPriority="0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09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c521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28"/>
      <w:szCs w:val="24"/>
      <w:lang w:val="x-none" w:eastAsia="ru-RU"/>
    </w:rPr>
  </w:style>
  <w:style w:type="paragraph" w:styleId="2">
    <w:name w:val="Heading 2"/>
    <w:basedOn w:val="Normal"/>
    <w:next w:val="Normal"/>
    <w:link w:val="20"/>
    <w:uiPriority w:val="9"/>
    <w:qFormat/>
    <w:rsid w:val="000c521b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kern w:val="2"/>
      <w:sz w:val="28"/>
      <w:szCs w:val="28"/>
    </w:rPr>
  </w:style>
  <w:style w:type="paragraph" w:styleId="7">
    <w:name w:val="Heading 7"/>
    <w:basedOn w:val="Normal"/>
    <w:next w:val="Normal"/>
    <w:link w:val="70"/>
    <w:semiHidden/>
    <w:unhideWhenUsed/>
    <w:qFormat/>
    <w:rsid w:val="009c1a26"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  <w:lang w:val="x-none" w:eastAsia="x-none"/>
    </w:rPr>
  </w:style>
  <w:style w:type="paragraph" w:styleId="9">
    <w:name w:val="Heading 9"/>
    <w:basedOn w:val="Normal"/>
    <w:next w:val="Normal"/>
    <w:link w:val="90"/>
    <w:semiHidden/>
    <w:unhideWhenUsed/>
    <w:qFormat/>
    <w:rsid w:val="009c1a26"/>
    <w:pPr>
      <w:spacing w:before="240" w:after="60"/>
      <w:outlineLvl w:val="8"/>
    </w:pPr>
    <w:rPr>
      <w:rFonts w:ascii="Cambria" w:hAnsi="Cambria" w:eastAsia="Times New Roman" w:cs="Times New Roman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c521b"/>
    <w:rPr>
      <w:rFonts w:ascii="Times New Roman" w:hAnsi="Times New Roman" w:eastAsia="Times New Roman" w:cs="Times New Roman"/>
      <w:b/>
      <w:sz w:val="28"/>
      <w:szCs w:val="24"/>
      <w:lang w:val="x-none"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521b"/>
    <w:rPr>
      <w:rFonts w:ascii="Cambria" w:hAnsi="Cambria" w:eastAsia="Times New Roman" w:cs="Times New Roman"/>
      <w:b/>
      <w:bCs/>
      <w:i/>
      <w:iCs/>
      <w:kern w:val="2"/>
      <w:sz w:val="28"/>
      <w:szCs w:val="28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0c521b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Dash0421005f0442005f0440005f043e005f0433005f0438005f0439005f005fchar1char1" w:customStyle="1">
    <w:name w:val="dash0421_005f0442_005f0440_005f043e_005f0433_005f0438_005f0439_005f_005fchar1__char1"/>
    <w:qFormat/>
    <w:rsid w:val="000c521b"/>
    <w:rPr>
      <w:b/>
      <w:bCs/>
    </w:rPr>
  </w:style>
  <w:style w:type="character" w:styleId="Style10" w:customStyle="1">
    <w:name w:val="Верхний колонтитул Знак"/>
    <w:basedOn w:val="DefaultParagraphFont"/>
    <w:link w:val="a5"/>
    <w:qFormat/>
    <w:rsid w:val="000c521b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1" w:customStyle="1">
    <w:name w:val="Нижний колонтитул Знак"/>
    <w:basedOn w:val="DefaultParagraphFont"/>
    <w:link w:val="a7"/>
    <w:uiPriority w:val="99"/>
    <w:qFormat/>
    <w:rsid w:val="000c521b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2">
    <w:name w:val="Выделение"/>
    <w:uiPriority w:val="99"/>
    <w:qFormat/>
    <w:rsid w:val="000c521b"/>
    <w:rPr>
      <w:rFonts w:cs="Times New Roman"/>
      <w:i/>
    </w:rPr>
  </w:style>
  <w:style w:type="character" w:styleId="71" w:customStyle="1">
    <w:name w:val="Заголовок 7 Знак"/>
    <w:basedOn w:val="DefaultParagraphFont"/>
    <w:link w:val="7"/>
    <w:semiHidden/>
    <w:qFormat/>
    <w:rsid w:val="009c1a26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91" w:customStyle="1">
    <w:name w:val="Заголовок 9 Знак"/>
    <w:basedOn w:val="DefaultParagraphFont"/>
    <w:link w:val="9"/>
    <w:semiHidden/>
    <w:qFormat/>
    <w:rsid w:val="009c1a26"/>
    <w:rPr>
      <w:rFonts w:ascii="Cambria" w:hAnsi="Cambria" w:eastAsia="Times New Roman" w:cs="Times New Roman"/>
      <w:lang w:val="x-none" w:eastAsia="x-none"/>
    </w:rPr>
  </w:style>
  <w:style w:type="character" w:styleId="FontStyle34" w:customStyle="1">
    <w:name w:val="Font Style34"/>
    <w:qFormat/>
    <w:rsid w:val="009c1a26"/>
    <w:rPr>
      <w:rFonts w:ascii="Franklin Gothic Heavy" w:hAnsi="Franklin Gothic Heavy" w:cs="Franklin Gothic Heavy"/>
      <w:sz w:val="24"/>
      <w:szCs w:val="24"/>
    </w:rPr>
  </w:style>
  <w:style w:type="character" w:styleId="FontStyle35" w:customStyle="1">
    <w:name w:val="Font Style35"/>
    <w:uiPriority w:val="99"/>
    <w:qFormat/>
    <w:rsid w:val="009c1a26"/>
    <w:rPr>
      <w:rFonts w:ascii="Franklin Gothic Heavy" w:hAnsi="Franklin Gothic Heavy" w:cs="Franklin Gothic Heavy"/>
      <w:sz w:val="20"/>
      <w:szCs w:val="20"/>
    </w:rPr>
  </w:style>
  <w:style w:type="character" w:styleId="FontStyle36" w:customStyle="1">
    <w:name w:val="Font Style36"/>
    <w:uiPriority w:val="99"/>
    <w:qFormat/>
    <w:rsid w:val="009c1a26"/>
    <w:rPr>
      <w:rFonts w:ascii="Times New Roman" w:hAnsi="Times New Roman" w:cs="Times New Roman"/>
      <w:sz w:val="20"/>
      <w:szCs w:val="20"/>
    </w:rPr>
  </w:style>
  <w:style w:type="character" w:styleId="FontStyle38" w:customStyle="1">
    <w:name w:val="Font Style38"/>
    <w:uiPriority w:val="99"/>
    <w:qFormat/>
    <w:rsid w:val="009c1a26"/>
    <w:rPr>
      <w:rFonts w:ascii="Times New Roman" w:hAnsi="Times New Roman" w:cs="Times New Roman"/>
      <w:i/>
      <w:iCs/>
      <w:spacing w:val="10"/>
      <w:sz w:val="20"/>
      <w:szCs w:val="20"/>
    </w:rPr>
  </w:style>
  <w:style w:type="character" w:styleId="FontStyle37" w:customStyle="1">
    <w:name w:val="Font Style37"/>
    <w:uiPriority w:val="99"/>
    <w:qFormat/>
    <w:rsid w:val="009c1a26"/>
    <w:rPr>
      <w:rFonts w:ascii="Lucida Sans Unicode" w:hAnsi="Lucida Sans Unicode" w:cs="Lucida Sans Unicode"/>
      <w:b/>
      <w:bCs/>
      <w:sz w:val="14"/>
      <w:szCs w:val="14"/>
    </w:rPr>
  </w:style>
  <w:style w:type="character" w:styleId="FontStyle40" w:customStyle="1">
    <w:name w:val="Font Style40"/>
    <w:uiPriority w:val="99"/>
    <w:qFormat/>
    <w:rsid w:val="009c1a26"/>
    <w:rPr>
      <w:rFonts w:ascii="Times New Roman" w:hAnsi="Times New Roman" w:cs="Times New Roman"/>
      <w:b/>
      <w:bCs/>
      <w:sz w:val="16"/>
      <w:szCs w:val="16"/>
    </w:rPr>
  </w:style>
  <w:style w:type="character" w:styleId="FontStyle42" w:customStyle="1">
    <w:name w:val="Font Style42"/>
    <w:uiPriority w:val="99"/>
    <w:qFormat/>
    <w:rsid w:val="009c1a26"/>
    <w:rPr>
      <w:rFonts w:ascii="Times New Roman" w:hAnsi="Times New Roman" w:cs="Times New Roman"/>
      <w:i/>
      <w:iCs/>
      <w:sz w:val="16"/>
      <w:szCs w:val="16"/>
    </w:rPr>
  </w:style>
  <w:style w:type="character" w:styleId="Strong">
    <w:name w:val="Strong"/>
    <w:qFormat/>
    <w:rsid w:val="009c1a26"/>
    <w:rPr>
      <w:rFonts w:cs="Times New Roman"/>
      <w:b/>
      <w:bCs/>
    </w:rPr>
  </w:style>
  <w:style w:type="character" w:styleId="Style13" w:customStyle="1">
    <w:name w:val="Текст выноски Знак"/>
    <w:link w:val="ae"/>
    <w:semiHidden/>
    <w:qFormat/>
    <w:rsid w:val="009c1a26"/>
    <w:rPr>
      <w:rFonts w:ascii="Tahoma" w:hAnsi="Tahoma" w:cs="Tahoma"/>
      <w:sz w:val="16"/>
      <w:szCs w:val="16"/>
    </w:rPr>
  </w:style>
  <w:style w:type="character" w:styleId="12" w:customStyle="1">
    <w:name w:val="Текст выноски Знак1"/>
    <w:basedOn w:val="DefaultParagraphFont"/>
    <w:uiPriority w:val="99"/>
    <w:semiHidden/>
    <w:qFormat/>
    <w:rsid w:val="009c1a26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link w:val="af0"/>
    <w:semiHidden/>
    <w:qFormat/>
    <w:rsid w:val="009c1a26"/>
    <w:rPr>
      <w:rFonts w:ascii="Times New Roman" w:hAnsi="Times New Roman"/>
      <w:sz w:val="24"/>
      <w:szCs w:val="24"/>
      <w:u w:val="single"/>
    </w:rPr>
  </w:style>
  <w:style w:type="character" w:styleId="13" w:customStyle="1">
    <w:name w:val="Основной текст Знак1"/>
    <w:basedOn w:val="DefaultParagraphFont"/>
    <w:uiPriority w:val="99"/>
    <w:semiHidden/>
    <w:qFormat/>
    <w:rsid w:val="009c1a26"/>
    <w:rPr/>
  </w:style>
  <w:style w:type="character" w:styleId="22" w:customStyle="1">
    <w:name w:val="Основной текст с отступом 2 Знак"/>
    <w:link w:val="22"/>
    <w:semiHidden/>
    <w:qFormat/>
    <w:rsid w:val="009c1a26"/>
    <w:rPr/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9c1a26"/>
    <w:rPr/>
  </w:style>
  <w:style w:type="character" w:styleId="Pagenumber">
    <w:name w:val="page number"/>
    <w:basedOn w:val="DefaultParagraphFont"/>
    <w:qFormat/>
    <w:rsid w:val="009c1a26"/>
    <w:rPr/>
  </w:style>
  <w:style w:type="character" w:styleId="FootnoteCharacters">
    <w:name w:val="Footnote Characters"/>
    <w:basedOn w:val="DefaultParagraphFont"/>
    <w:qFormat/>
    <w:rsid w:val="009c1a26"/>
    <w:rPr/>
  </w:style>
  <w:style w:type="character" w:styleId="Style15">
    <w:name w:val="Интернет-ссылка"/>
    <w:rsid w:val="009c1a26"/>
    <w:rPr>
      <w:color w:val="0000FF"/>
      <w:u w:val="single"/>
    </w:rPr>
  </w:style>
  <w:style w:type="character" w:styleId="Style16" w:customStyle="1">
    <w:name w:val="Основной текст с отступом Знак"/>
    <w:basedOn w:val="DefaultParagraphFont"/>
    <w:link w:val="af5"/>
    <w:qFormat/>
    <w:rsid w:val="009c1a26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7">
    <w:name w:val="Посещённая гиперссылка"/>
    <w:unhideWhenUsed/>
    <w:rsid w:val="009c1a26"/>
    <w:rPr>
      <w:color w:val="800080"/>
      <w:u w:val="single"/>
    </w:rPr>
  </w:style>
  <w:style w:type="character" w:styleId="Style18" w:customStyle="1">
    <w:name w:val="Другое_"/>
    <w:basedOn w:val="DefaultParagraphFont"/>
    <w:link w:val="af9"/>
    <w:qFormat/>
    <w:rsid w:val="007977ba"/>
    <w:rPr>
      <w:rFonts w:ascii="Times New Roman" w:hAnsi="Times New Roman" w:eastAsia="Times New Roman" w:cs="Times New Roman"/>
      <w:sz w:val="19"/>
      <w:szCs w:val="19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f"/>
    <w:semiHidden/>
    <w:rsid w:val="009c1a26"/>
    <w:pPr>
      <w:spacing w:lineRule="auto" w:line="240" w:before="0" w:after="0"/>
    </w:pPr>
    <w:rPr>
      <w:rFonts w:ascii="Times New Roman" w:hAnsi="Times New Roman"/>
      <w:sz w:val="24"/>
      <w:szCs w:val="24"/>
      <w:u w:val="single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c521b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NormalWeb">
    <w:name w:val="Normal (Web)"/>
    <w:basedOn w:val="Normal"/>
    <w:qFormat/>
    <w:rsid w:val="000c52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ash041e005f0431005f044b005f0447005f043d005f044b005f0439" w:customStyle="1">
    <w:name w:val="dash041e_005f0431_005f044b_005f0447_005f043d_005f044b_005f0439"/>
    <w:basedOn w:val="Normal"/>
    <w:qFormat/>
    <w:rsid w:val="000c521b"/>
    <w:pPr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ru-RU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nhideWhenUsed/>
    <w:rsid w:val="000c521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6">
    <w:name w:val="Footer"/>
    <w:basedOn w:val="Normal"/>
    <w:link w:val="a8"/>
    <w:uiPriority w:val="99"/>
    <w:unhideWhenUsed/>
    <w:rsid w:val="000c521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Default" w:customStyle="1">
    <w:name w:val="Default"/>
    <w:qFormat/>
    <w:rsid w:val="000c52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14" w:customStyle="1">
    <w:name w:val="Абзац списка1"/>
    <w:basedOn w:val="Normal"/>
    <w:qFormat/>
    <w:rsid w:val="000c521b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c1a2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1" w:customStyle="1">
    <w:name w:val="Style3"/>
    <w:basedOn w:val="Normal"/>
    <w:uiPriority w:val="99"/>
    <w:qFormat/>
    <w:rsid w:val="009c1a26"/>
    <w:pPr>
      <w:widowControl w:val="false"/>
      <w:spacing w:lineRule="exact" w:line="215" w:before="0" w:after="0"/>
      <w:ind w:firstLine="34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9c1a26"/>
    <w:pPr>
      <w:widowControl w:val="false"/>
      <w:spacing w:lineRule="exact" w:line="211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1" w:customStyle="1">
    <w:name w:val="Style6"/>
    <w:basedOn w:val="Normal"/>
    <w:qFormat/>
    <w:rsid w:val="009c1a26"/>
    <w:pPr>
      <w:widowControl w:val="false"/>
      <w:spacing w:lineRule="exact" w:line="228" w:before="0" w:after="0"/>
      <w:ind w:firstLine="40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9c1a26"/>
    <w:pPr>
      <w:widowControl w:val="false"/>
      <w:spacing w:lineRule="exact" w:line="341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1" w:customStyle="1">
    <w:name w:val="Style26"/>
    <w:basedOn w:val="Normal"/>
    <w:qFormat/>
    <w:rsid w:val="009c1a26"/>
    <w:pPr>
      <w:widowControl w:val="false"/>
      <w:spacing w:lineRule="exact" w:line="217" w:before="0" w:after="0"/>
      <w:ind w:firstLine="32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9c1a2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1" w:customStyle="1">
    <w:name w:val="Style9"/>
    <w:basedOn w:val="Normal"/>
    <w:uiPriority w:val="99"/>
    <w:qFormat/>
    <w:rsid w:val="009c1a26"/>
    <w:pPr>
      <w:widowControl w:val="false"/>
      <w:spacing w:lineRule="exact" w:line="41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21" w:customStyle="1">
    <w:name w:val="Style12"/>
    <w:basedOn w:val="Normal"/>
    <w:uiPriority w:val="99"/>
    <w:qFormat/>
    <w:rsid w:val="009c1a2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1" w:customStyle="1">
    <w:name w:val="Style16"/>
    <w:basedOn w:val="Normal"/>
    <w:uiPriority w:val="99"/>
    <w:qFormat/>
    <w:rsid w:val="009c1a26"/>
    <w:pPr>
      <w:widowControl w:val="false"/>
      <w:spacing w:lineRule="exact" w:line="226" w:before="0" w:after="0"/>
      <w:ind w:firstLine="32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1" w:customStyle="1">
    <w:name w:val="Style19"/>
    <w:basedOn w:val="Normal"/>
    <w:uiPriority w:val="99"/>
    <w:qFormat/>
    <w:rsid w:val="009c1a26"/>
    <w:pPr>
      <w:widowControl w:val="false"/>
      <w:spacing w:lineRule="exact" w:line="213" w:before="0" w:after="0"/>
      <w:ind w:firstLine="33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1" w:customStyle="1">
    <w:name w:val="Style20"/>
    <w:basedOn w:val="Normal"/>
    <w:uiPriority w:val="99"/>
    <w:qFormat/>
    <w:rsid w:val="009c1a26"/>
    <w:pPr>
      <w:widowControl w:val="false"/>
      <w:spacing w:lineRule="exact" w:line="224" w:before="0" w:after="0"/>
      <w:ind w:firstLine="32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1" w:customStyle="1">
    <w:name w:val="Style22"/>
    <w:basedOn w:val="Normal"/>
    <w:uiPriority w:val="99"/>
    <w:qFormat/>
    <w:rsid w:val="009c1a26"/>
    <w:pPr>
      <w:widowControl w:val="false"/>
      <w:spacing w:lineRule="exact" w:line="322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d"/>
    <w:semiHidden/>
    <w:qFormat/>
    <w:rsid w:val="009c1a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2" w:customStyle="1">
    <w:name w:val="FR2"/>
    <w:qFormat/>
    <w:rsid w:val="009c1a26"/>
    <w:pPr>
      <w:widowControl w:val="false"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32"/>
      <w:szCs w:val="20"/>
      <w:lang w:val="ru-RU" w:eastAsia="ru-RU" w:bidi="ar-SA"/>
    </w:rPr>
  </w:style>
  <w:style w:type="paragraph" w:styleId="BodyTextIndent2">
    <w:name w:val="Body Text Indent 2"/>
    <w:basedOn w:val="Normal"/>
    <w:link w:val="21"/>
    <w:semiHidden/>
    <w:qFormat/>
    <w:rsid w:val="009c1a26"/>
    <w:pPr>
      <w:spacing w:lineRule="auto" w:line="480" w:before="0" w:after="120"/>
      <w:ind w:left="283" w:hanging="0"/>
    </w:pPr>
    <w:rPr/>
  </w:style>
  <w:style w:type="paragraph" w:styleId="Style27" w:customStyle="1">
    <w:name w:val="Содержимое таблицы"/>
    <w:basedOn w:val="Normal"/>
    <w:uiPriority w:val="99"/>
    <w:qFormat/>
    <w:rsid w:val="009c1a2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rial Unicode MS" w:cs="Tahoma"/>
      <w:color w:val="000000"/>
      <w:sz w:val="24"/>
      <w:szCs w:val="24"/>
      <w:lang w:val="en-US"/>
    </w:rPr>
  </w:style>
  <w:style w:type="paragraph" w:styleId="Firstzagolovokpodrazdela" w:customStyle="1">
    <w:name w:val="firstzagolovokpodrazdela"/>
    <w:basedOn w:val="Normal"/>
    <w:qFormat/>
    <w:rsid w:val="009c1a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irstzagolovoktablicy" w:customStyle="1">
    <w:name w:val="firstzagolovoktablicy"/>
    <w:basedOn w:val="Normal"/>
    <w:qFormat/>
    <w:rsid w:val="009c1a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abletext" w:customStyle="1">
    <w:name w:val="tabletext"/>
    <w:basedOn w:val="Normal"/>
    <w:qFormat/>
    <w:rsid w:val="009c1a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extsnoski" w:customStyle="1">
    <w:name w:val="textsnoski"/>
    <w:basedOn w:val="Normal"/>
    <w:qFormat/>
    <w:rsid w:val="009c1a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>
    <w:name w:val="Body Text Indent"/>
    <w:basedOn w:val="Normal"/>
    <w:link w:val="af6"/>
    <w:rsid w:val="009c1a26"/>
    <w:pPr>
      <w:tabs>
        <w:tab w:val="clear" w:pos="708"/>
        <w:tab w:val="left" w:pos="1092" w:leader="none"/>
        <w:tab w:val="left" w:pos="9349" w:leader="none"/>
      </w:tabs>
      <w:spacing w:lineRule="auto" w:line="252" w:before="0" w:after="0"/>
      <w:ind w:firstLine="567"/>
      <w:jc w:val="both"/>
    </w:pPr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paragraph" w:styleId="23" w:customStyle="1">
    <w:name w:val="Абзац списка2"/>
    <w:basedOn w:val="Normal"/>
    <w:qFormat/>
    <w:rsid w:val="009c1a26"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9" w:customStyle="1">
    <w:name w:val="Другое"/>
    <w:basedOn w:val="Normal"/>
    <w:link w:val="af8"/>
    <w:qFormat/>
    <w:rsid w:val="007977ba"/>
    <w:pPr>
      <w:widowControl w:val="false"/>
      <w:spacing w:lineRule="auto" w:line="252" w:before="0" w:after="0"/>
      <w:ind w:firstLine="340"/>
    </w:pPr>
    <w:rPr>
      <w:rFonts w:ascii="Times New Roman" w:hAnsi="Times New Roman" w:eastAsia="Times New Roman" w:cs="Times New Roman"/>
      <w:sz w:val="19"/>
      <w:szCs w:val="19"/>
    </w:rPr>
  </w:style>
  <w:style w:type="paragraph" w:styleId="Style30">
    <w:name w:val="Содержимое врезки"/>
    <w:basedOn w:val="Normal"/>
    <w:qFormat/>
    <w:pPr/>
    <w:rPr/>
  </w:style>
  <w:style w:type="paragraph" w:styleId="Style32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0c521b"/>
  </w:style>
  <w:style w:type="numbering" w:styleId="111" w:customStyle="1">
    <w:name w:val="Нет списка11"/>
    <w:uiPriority w:val="99"/>
    <w:semiHidden/>
    <w:unhideWhenUsed/>
    <w:qFormat/>
    <w:rsid w:val="000c521b"/>
  </w:style>
  <w:style w:type="numbering" w:styleId="1111" w:customStyle="1">
    <w:name w:val="Нет списка111"/>
    <w:uiPriority w:val="99"/>
    <w:semiHidden/>
    <w:unhideWhenUsed/>
    <w:qFormat/>
    <w:rsid w:val="000c521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c521b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0c521b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0c521b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Ind w:w="0" w:type="dxa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">
    <w:name w:val="Сетка таблицы2"/>
    <w:basedOn w:val="a1"/>
    <w:uiPriority w:val="59"/>
    <w:rsid w:val="000e300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CAC3-17E2-4E3C-98AD-F24D5866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LibreOffice/6.4.7.2$Linux_X86_64 LibreOffice_project/40$Build-2</Application>
  <Pages>19</Pages>
  <Words>5368</Words>
  <Characters>37424</Characters>
  <CharactersWithSpaces>43325</CharactersWithSpaces>
  <Paragraphs>439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2022-09-19T18:42:00Z</dcterms:created>
  <dc:creator>Леночка</dc:creator>
  <dc:description/>
  <dc:language>ru-RU</dc:language>
  <cp:lastModifiedBy/>
  <dcterms:modified xsi:type="dcterms:W3CDTF">2022-09-29T14:53:58Z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